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8D" w:rsidRDefault="00294D8D" w:rsidP="00294D8D">
      <w:pPr>
        <w:jc w:val="center"/>
        <w:rPr>
          <w:szCs w:val="22"/>
          <w:lang w:eastAsia="ar-SA"/>
        </w:rPr>
      </w:pPr>
      <w:r>
        <w:rPr>
          <w:szCs w:val="22"/>
          <w:lang w:eastAsia="ar-SA"/>
        </w:rPr>
        <w:t xml:space="preserve">Краевое государственное бюджетное образовательное учреждение для обучающихся, воспитанников с ограниченными возможностями здоровья </w:t>
      </w:r>
    </w:p>
    <w:p w:rsidR="00294D8D" w:rsidRDefault="00294D8D" w:rsidP="00294D8D">
      <w:pPr>
        <w:jc w:val="center"/>
        <w:rPr>
          <w:szCs w:val="22"/>
          <w:lang w:eastAsia="ar-SA"/>
        </w:rPr>
      </w:pPr>
      <w:r>
        <w:rPr>
          <w:szCs w:val="22"/>
          <w:lang w:eastAsia="ar-SA"/>
        </w:rPr>
        <w:t>«</w:t>
      </w:r>
      <w:proofErr w:type="spellStart"/>
      <w:r>
        <w:rPr>
          <w:szCs w:val="22"/>
          <w:lang w:eastAsia="ar-SA"/>
        </w:rPr>
        <w:t>Рубцовская</w:t>
      </w:r>
      <w:proofErr w:type="spellEnd"/>
      <w:r>
        <w:rPr>
          <w:szCs w:val="22"/>
          <w:lang w:eastAsia="ar-SA"/>
        </w:rPr>
        <w:t xml:space="preserve"> общеобразовательная школа-интернат №1»</w:t>
      </w: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 Согласовано:             </w:t>
      </w:r>
      <w:r>
        <w:rPr>
          <w:rFonts w:ascii="Times New Roman" w:hAnsi="Times New Roman"/>
        </w:rPr>
        <w:tab/>
        <w:t xml:space="preserve">Утверждаю: </w:t>
      </w:r>
    </w:p>
    <w:p w:rsidR="00294D8D" w:rsidRDefault="00294D8D" w:rsidP="00294D8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 xml:space="preserve">иректора по УВР             </w:t>
      </w:r>
      <w:r>
        <w:rPr>
          <w:rFonts w:ascii="Times New Roman" w:hAnsi="Times New Roman"/>
        </w:rPr>
        <w:tab/>
        <w:t xml:space="preserve">       директор КГБОУ</w:t>
      </w:r>
    </w:p>
    <w:p w:rsidR="00294D8D" w:rsidRDefault="00294D8D" w:rsidP="00294D8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Протокол №__6___                            _______И. И. Ильина                               «РОШИ №1»</w:t>
      </w:r>
    </w:p>
    <w:p w:rsidR="00294D8D" w:rsidRDefault="00294D8D" w:rsidP="00294D8D">
      <w:pPr>
        <w:pStyle w:val="a3"/>
      </w:pPr>
      <w:r>
        <w:rPr>
          <w:rFonts w:ascii="Times New Roman" w:hAnsi="Times New Roman"/>
        </w:rPr>
        <w:t xml:space="preserve">«29» </w:t>
      </w:r>
      <w:r>
        <w:rPr>
          <w:rFonts w:ascii="Times New Roman" w:hAnsi="Times New Roman"/>
          <w:u w:val="single"/>
        </w:rPr>
        <w:t xml:space="preserve">августа </w:t>
      </w:r>
      <w:r>
        <w:rPr>
          <w:rFonts w:ascii="Times New Roman" w:hAnsi="Times New Roman"/>
        </w:rPr>
        <w:t>2022г.                                                                                       ______Н. Н. Рыбина</w:t>
      </w:r>
    </w:p>
    <w:p w:rsidR="00294D8D" w:rsidRDefault="00294D8D" w:rsidP="00294D8D">
      <w:pPr>
        <w:pStyle w:val="a3"/>
      </w:pPr>
      <w:r>
        <w:rPr>
          <w:rFonts w:ascii="Times New Roman" w:hAnsi="Times New Roman"/>
        </w:rPr>
        <w:t xml:space="preserve">                              Приказ № 107 от 01.09.2022 г.</w:t>
      </w:r>
    </w:p>
    <w:p w:rsidR="00294D8D" w:rsidRDefault="00294D8D" w:rsidP="00294D8D">
      <w:pPr>
        <w:pStyle w:val="1"/>
        <w:jc w:val="center"/>
        <w:rPr>
          <w:rFonts w:ascii="Times New Roman" w:hAnsi="Times New Roman" w:cs="Times New Roman"/>
        </w:rPr>
      </w:pPr>
    </w:p>
    <w:p w:rsidR="00294D8D" w:rsidRDefault="00294D8D" w:rsidP="00294D8D">
      <w:pPr>
        <w:pStyle w:val="1"/>
        <w:jc w:val="center"/>
        <w:rPr>
          <w:rFonts w:ascii="Times New Roman" w:hAnsi="Times New Roman" w:cs="Times New Roman"/>
        </w:rPr>
      </w:pPr>
    </w:p>
    <w:p w:rsidR="00294D8D" w:rsidRDefault="00294D8D" w:rsidP="00294D8D">
      <w:pPr>
        <w:pStyle w:val="1"/>
        <w:jc w:val="both"/>
        <w:rPr>
          <w:rFonts w:ascii="Times New Roman" w:hAnsi="Times New Roman" w:cs="Times New Roman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tabs>
          <w:tab w:val="left" w:pos="8220"/>
        </w:tabs>
        <w:jc w:val="center"/>
        <w:rPr>
          <w:b/>
          <w:sz w:val="48"/>
          <w:szCs w:val="48"/>
          <w:lang w:eastAsia="ru-RU"/>
        </w:rPr>
      </w:pPr>
    </w:p>
    <w:p w:rsidR="00294D8D" w:rsidRDefault="00294D8D" w:rsidP="00294D8D">
      <w:pPr>
        <w:tabs>
          <w:tab w:val="left" w:pos="8220"/>
        </w:tabs>
        <w:jc w:val="center"/>
        <w:rPr>
          <w:b/>
          <w:sz w:val="48"/>
          <w:szCs w:val="48"/>
          <w:lang w:eastAsia="ru-RU"/>
        </w:rPr>
      </w:pPr>
    </w:p>
    <w:p w:rsidR="00294D8D" w:rsidRDefault="00294D8D" w:rsidP="00294D8D">
      <w:pPr>
        <w:tabs>
          <w:tab w:val="left" w:pos="8220"/>
        </w:tabs>
        <w:jc w:val="center"/>
        <w:rPr>
          <w:b/>
          <w:sz w:val="48"/>
          <w:szCs w:val="48"/>
          <w:lang w:eastAsia="ru-RU"/>
        </w:rPr>
      </w:pPr>
    </w:p>
    <w:p w:rsidR="00294D8D" w:rsidRDefault="00294D8D" w:rsidP="00294D8D">
      <w:pPr>
        <w:tabs>
          <w:tab w:val="left" w:pos="8220"/>
        </w:tabs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Рабочая программа</w:t>
      </w:r>
    </w:p>
    <w:p w:rsidR="00294D8D" w:rsidRDefault="00294D8D" w:rsidP="00294D8D">
      <w:pPr>
        <w:tabs>
          <w:tab w:val="left" w:pos="8220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 внеурочной деятельности</w:t>
      </w:r>
    </w:p>
    <w:p w:rsidR="00294D8D" w:rsidRDefault="00294D8D" w:rsidP="00294D8D">
      <w:pPr>
        <w:pStyle w:val="2"/>
        <w:shd w:val="clear" w:color="auto" w:fill="auto"/>
        <w:spacing w:after="0" w:line="240" w:lineRule="auto"/>
        <w:ind w:right="520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«Развитие психомоторики и сенсорных процессов</w:t>
      </w:r>
    </w:p>
    <w:p w:rsidR="00294D8D" w:rsidRDefault="00294D8D" w:rsidP="00294D8D">
      <w:pPr>
        <w:pStyle w:val="2"/>
        <w:shd w:val="clear" w:color="auto" w:fill="auto"/>
        <w:spacing w:after="0" w:line="240" w:lineRule="auto"/>
        <w:ind w:right="52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у младших школьников</w:t>
      </w:r>
    </w:p>
    <w:p w:rsidR="00294D8D" w:rsidRDefault="00294D8D" w:rsidP="00294D8D">
      <w:pPr>
        <w:pStyle w:val="2"/>
        <w:shd w:val="clear" w:color="auto" w:fill="auto"/>
        <w:spacing w:after="0" w:line="240" w:lineRule="auto"/>
        <w:ind w:right="52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на материалах М. </w:t>
      </w:r>
      <w:proofErr w:type="spellStart"/>
      <w:r>
        <w:rPr>
          <w:b w:val="0"/>
          <w:bCs w:val="0"/>
          <w:sz w:val="32"/>
          <w:szCs w:val="32"/>
        </w:rPr>
        <w:t>Монтессори</w:t>
      </w:r>
      <w:proofErr w:type="spellEnd"/>
      <w:r>
        <w:rPr>
          <w:b w:val="0"/>
          <w:bCs w:val="0"/>
          <w:sz w:val="32"/>
          <w:szCs w:val="32"/>
        </w:rPr>
        <w:t>»</w:t>
      </w:r>
    </w:p>
    <w:p w:rsidR="00294D8D" w:rsidRDefault="00294D8D" w:rsidP="00294D8D">
      <w:pPr>
        <w:tabs>
          <w:tab w:val="left" w:pos="8220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4а класс</w:t>
      </w:r>
    </w:p>
    <w:p w:rsidR="00294D8D" w:rsidRDefault="00294D8D" w:rsidP="00294D8D">
      <w:pPr>
        <w:tabs>
          <w:tab w:val="left" w:pos="8220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2024-2025 учебный год</w:t>
      </w:r>
    </w:p>
    <w:p w:rsidR="00294D8D" w:rsidRDefault="00294D8D" w:rsidP="00294D8D">
      <w:pPr>
        <w:tabs>
          <w:tab w:val="left" w:pos="8220"/>
        </w:tabs>
        <w:jc w:val="center"/>
        <w:rPr>
          <w:sz w:val="32"/>
          <w:szCs w:val="32"/>
          <w:lang w:eastAsia="ru-RU"/>
        </w:rPr>
      </w:pPr>
    </w:p>
    <w:p w:rsidR="00294D8D" w:rsidRDefault="00294D8D" w:rsidP="00294D8D">
      <w:pPr>
        <w:tabs>
          <w:tab w:val="left" w:pos="8220"/>
        </w:tabs>
        <w:jc w:val="center"/>
        <w:rPr>
          <w:b/>
          <w:i/>
          <w:sz w:val="32"/>
          <w:szCs w:val="32"/>
          <w:lang w:eastAsia="ru-RU"/>
        </w:rPr>
      </w:pPr>
    </w:p>
    <w:p w:rsidR="00294D8D" w:rsidRDefault="00294D8D" w:rsidP="00294D8D">
      <w:pPr>
        <w:tabs>
          <w:tab w:val="left" w:pos="8220"/>
        </w:tabs>
        <w:jc w:val="center"/>
        <w:rPr>
          <w:b/>
          <w:i/>
          <w:sz w:val="32"/>
          <w:szCs w:val="32"/>
          <w:lang w:eastAsia="ru-RU"/>
        </w:rPr>
      </w:pPr>
    </w:p>
    <w:p w:rsidR="00294D8D" w:rsidRDefault="00294D8D" w:rsidP="00294D8D">
      <w:pPr>
        <w:jc w:val="right"/>
        <w:rPr>
          <w:szCs w:val="22"/>
          <w:lang w:eastAsia="ar-SA"/>
        </w:rPr>
      </w:pPr>
    </w:p>
    <w:p w:rsidR="00294D8D" w:rsidRDefault="00294D8D" w:rsidP="00294D8D">
      <w:pPr>
        <w:jc w:val="right"/>
        <w:rPr>
          <w:szCs w:val="22"/>
          <w:lang w:eastAsia="ar-SA"/>
        </w:rPr>
      </w:pPr>
    </w:p>
    <w:p w:rsidR="00294D8D" w:rsidRDefault="00294D8D" w:rsidP="00294D8D">
      <w:pPr>
        <w:jc w:val="right"/>
        <w:rPr>
          <w:szCs w:val="22"/>
          <w:lang w:eastAsia="ar-SA"/>
        </w:rPr>
      </w:pPr>
    </w:p>
    <w:p w:rsidR="00294D8D" w:rsidRDefault="00294D8D" w:rsidP="00294D8D">
      <w:pPr>
        <w:jc w:val="right"/>
        <w:rPr>
          <w:szCs w:val="22"/>
          <w:lang w:eastAsia="ar-SA"/>
        </w:rPr>
      </w:pPr>
      <w:r>
        <w:rPr>
          <w:szCs w:val="22"/>
          <w:lang w:eastAsia="ar-SA"/>
        </w:rPr>
        <w:t xml:space="preserve">Составила: </w:t>
      </w:r>
      <w:proofErr w:type="spellStart"/>
      <w:r>
        <w:rPr>
          <w:szCs w:val="22"/>
          <w:lang w:eastAsia="ar-SA"/>
        </w:rPr>
        <w:t>Картавцева</w:t>
      </w:r>
      <w:proofErr w:type="spellEnd"/>
      <w:r>
        <w:rPr>
          <w:szCs w:val="22"/>
          <w:lang w:eastAsia="ar-SA"/>
        </w:rPr>
        <w:t xml:space="preserve"> Виктория Дмитриевна</w:t>
      </w: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jc w:val="center"/>
        <w:rPr>
          <w:szCs w:val="22"/>
          <w:lang w:eastAsia="ar-SA"/>
        </w:rPr>
      </w:pPr>
    </w:p>
    <w:p w:rsidR="00294D8D" w:rsidRDefault="00294D8D" w:rsidP="00294D8D">
      <w:pPr>
        <w:rPr>
          <w:szCs w:val="22"/>
          <w:lang w:eastAsia="ar-SA"/>
        </w:rPr>
      </w:pPr>
    </w:p>
    <w:p w:rsidR="00294D8D" w:rsidRDefault="00294D8D" w:rsidP="00294D8D">
      <w:pPr>
        <w:rPr>
          <w:szCs w:val="22"/>
          <w:lang w:eastAsia="ar-SA"/>
        </w:rPr>
      </w:pPr>
    </w:p>
    <w:p w:rsidR="00294D8D" w:rsidRDefault="00294D8D" w:rsidP="00294D8D">
      <w:pPr>
        <w:rPr>
          <w:lang w:eastAsia="ar-SA"/>
        </w:rPr>
      </w:pPr>
    </w:p>
    <w:p w:rsidR="00294D8D" w:rsidRDefault="00294D8D" w:rsidP="00294D8D">
      <w:pPr>
        <w:jc w:val="center"/>
        <w:rPr>
          <w:lang w:eastAsia="ar-SA"/>
        </w:rPr>
      </w:pPr>
    </w:p>
    <w:p w:rsidR="00294D8D" w:rsidRDefault="00294D8D" w:rsidP="00294D8D">
      <w:pPr>
        <w:jc w:val="center"/>
        <w:rPr>
          <w:lang w:eastAsia="ar-SA"/>
        </w:rPr>
      </w:pPr>
      <w:r>
        <w:rPr>
          <w:lang w:eastAsia="ar-SA"/>
        </w:rPr>
        <w:t xml:space="preserve">Рубцовск </w:t>
      </w:r>
    </w:p>
    <w:p w:rsidR="00294D8D" w:rsidRDefault="00294D8D" w:rsidP="00294D8D">
      <w:pPr>
        <w:jc w:val="center"/>
        <w:rPr>
          <w:rStyle w:val="CharStyle5"/>
          <w:rFonts w:eastAsia="SimSun"/>
          <w:lang w:eastAsia="ar-SA"/>
        </w:rPr>
      </w:pPr>
      <w:r>
        <w:rPr>
          <w:lang w:eastAsia="ar-SA"/>
        </w:rPr>
        <w:t>2024г.</w:t>
      </w:r>
    </w:p>
    <w:p w:rsidR="00294D8D" w:rsidRPr="00475865" w:rsidRDefault="00294D8D" w:rsidP="00294D8D">
      <w:pPr>
        <w:rPr>
          <w:b/>
        </w:rPr>
      </w:pPr>
      <w:r w:rsidRPr="00475865">
        <w:rPr>
          <w:b/>
        </w:rPr>
        <w:lastRenderedPageBreak/>
        <w:t>Пояснительная записка.</w:t>
      </w:r>
    </w:p>
    <w:p w:rsidR="00294D8D" w:rsidRPr="00475865" w:rsidRDefault="00294D8D" w:rsidP="00294D8D">
      <w:r w:rsidRPr="00475865">
        <w:t xml:space="preserve">Рабочая программа по «Развитию психомоторики и сенсорных процессов на материалах </w:t>
      </w:r>
      <w:proofErr w:type="spellStart"/>
      <w:r w:rsidRPr="00475865">
        <w:t>Монтессори</w:t>
      </w:r>
      <w:proofErr w:type="spellEnd"/>
      <w:r w:rsidRPr="00475865">
        <w:t xml:space="preserve">» разработана с учётом </w:t>
      </w:r>
      <w:r w:rsidRPr="00475865">
        <w:rPr>
          <w:b/>
        </w:rPr>
        <w:t>нормативных документов</w:t>
      </w:r>
      <w:r w:rsidRPr="00475865">
        <w:t>, регламентирующих составление и реализацию рабочих программ:</w:t>
      </w:r>
    </w:p>
    <w:p w:rsidR="00294D8D" w:rsidRPr="00475865" w:rsidRDefault="00294D8D" w:rsidP="00294D8D">
      <w:r w:rsidRPr="00475865">
        <w:t>1)Федеральный закон от 29 декабря 2012г.№273-ФЗ «Об образовании в Российской Федерации».</w:t>
      </w:r>
    </w:p>
    <w:p w:rsidR="00294D8D" w:rsidRPr="00475865" w:rsidRDefault="00294D8D" w:rsidP="00294D8D">
      <w:r w:rsidRPr="00475865">
        <w:t xml:space="preserve">2)ФГОС образования </w:t>
      </w:r>
      <w:proofErr w:type="gramStart"/>
      <w:r w:rsidRPr="00475865">
        <w:t>обучающихся</w:t>
      </w:r>
      <w:proofErr w:type="gramEnd"/>
      <w:r w:rsidRPr="00475865">
        <w:t xml:space="preserve"> с умственной  отсталостью (интеллектуальными нарушениями), утвержденный приказом Министерства образования и науки от 19декабря 2014г. № 1599.</w:t>
      </w:r>
    </w:p>
    <w:p w:rsidR="00294D8D" w:rsidRPr="00475865" w:rsidRDefault="00294D8D" w:rsidP="00294D8D">
      <w:r w:rsidRPr="00475865">
        <w:t>3)Адаптированная основная общеобразовательная  программа  образования обучающихся с умственной отсталостью (интеллектуальными нарушениями</w:t>
      </w:r>
      <w:proofErr w:type="gramStart"/>
      <w:r w:rsidRPr="00475865">
        <w:t>)(</w:t>
      </w:r>
      <w:proofErr w:type="gramEnd"/>
      <w:r w:rsidRPr="00475865">
        <w:t>вариант 1) КГБОУ «</w:t>
      </w:r>
      <w:proofErr w:type="spellStart"/>
      <w:r w:rsidRPr="00475865">
        <w:t>Рубцовская</w:t>
      </w:r>
      <w:proofErr w:type="spellEnd"/>
      <w:r w:rsidRPr="00475865">
        <w:t xml:space="preserve"> общеобразовательная школа- интернат № 1».  </w:t>
      </w:r>
    </w:p>
    <w:p w:rsidR="00294D8D" w:rsidRPr="00475865" w:rsidRDefault="00294D8D" w:rsidP="00294D8D">
      <w:pPr>
        <w:rPr>
          <w:shd w:val="clear" w:color="auto" w:fill="FFFFFF"/>
        </w:rPr>
      </w:pPr>
      <w:r w:rsidRPr="00475865">
        <w:t xml:space="preserve">4)  </w:t>
      </w:r>
      <w:r w:rsidRPr="00475865">
        <w:rPr>
          <w:shd w:val="clear" w:color="auto" w:fill="FFFFFF"/>
        </w:rPr>
        <w:t xml:space="preserve">Учебный план  </w:t>
      </w:r>
      <w:r w:rsidRPr="00475865">
        <w:t>КГБОУ «</w:t>
      </w:r>
      <w:proofErr w:type="spellStart"/>
      <w:r w:rsidRPr="00475865">
        <w:t>Рубцовская</w:t>
      </w:r>
      <w:proofErr w:type="spellEnd"/>
      <w:r w:rsidRPr="00475865">
        <w:t xml:space="preserve"> общеобразовательная школа </w:t>
      </w:r>
      <w:proofErr w:type="gramStart"/>
      <w:r w:rsidRPr="00475865">
        <w:t>–и</w:t>
      </w:r>
      <w:proofErr w:type="gramEnd"/>
      <w:r w:rsidRPr="00475865">
        <w:t xml:space="preserve">нтернат №1» </w:t>
      </w:r>
      <w:r w:rsidRPr="00475865">
        <w:rPr>
          <w:shd w:val="clear" w:color="auto" w:fill="FFFFFF"/>
        </w:rPr>
        <w:t xml:space="preserve">на </w:t>
      </w:r>
    </w:p>
    <w:p w:rsidR="00294D8D" w:rsidRPr="00475865" w:rsidRDefault="00294D8D" w:rsidP="00294D8D">
      <w:r w:rsidRPr="00475865">
        <w:rPr>
          <w:shd w:val="clear" w:color="auto" w:fill="FFFFFF"/>
        </w:rPr>
        <w:t>2020-2021 учебный год;</w:t>
      </w:r>
    </w:p>
    <w:p w:rsidR="00294D8D" w:rsidRPr="00475865" w:rsidRDefault="00294D8D" w:rsidP="00294D8D">
      <w:pPr>
        <w:jc w:val="both"/>
      </w:pPr>
      <w:r w:rsidRPr="00475865">
        <w:t>5)</w:t>
      </w:r>
      <w:r w:rsidRPr="00475865">
        <w:rPr>
          <w:rFonts w:eastAsia="Calibri"/>
        </w:rPr>
        <w:t> </w:t>
      </w:r>
      <w:r w:rsidRPr="00475865">
        <w:t>Федеральный перечень учебников,</w:t>
      </w:r>
      <w:r w:rsidRPr="00475865">
        <w:rPr>
          <w:shd w:val="clear" w:color="auto" w:fill="FFFFFF"/>
        </w:rPr>
        <w:t xml:space="preserve"> рекомендованных Министерством Просвещения РФ к использованию  в образовательном процессе в общеобразовательных школах в  2020-2021 учебном году.</w:t>
      </w:r>
    </w:p>
    <w:p w:rsidR="00294D8D" w:rsidRPr="00475865" w:rsidRDefault="00294D8D" w:rsidP="00294D8D">
      <w:pPr>
        <w:jc w:val="both"/>
      </w:pPr>
      <w:r w:rsidRPr="00475865">
        <w:t xml:space="preserve"> Рабочая программа рассчитана на 68 часов в год, 2 часа в неделю.</w:t>
      </w:r>
    </w:p>
    <w:p w:rsidR="00294D8D" w:rsidRPr="00475865" w:rsidRDefault="00294D8D" w:rsidP="00294D8D">
      <w:pPr>
        <w:jc w:val="both"/>
      </w:pPr>
      <w:r w:rsidRPr="00475865">
        <w:t xml:space="preserve">    Срок реализации программы 1 год.</w:t>
      </w:r>
    </w:p>
    <w:p w:rsidR="00294D8D" w:rsidRPr="00475865" w:rsidRDefault="00294D8D" w:rsidP="00294D8D">
      <w:pPr>
        <w:jc w:val="both"/>
        <w:rPr>
          <w:b/>
          <w:i/>
        </w:rPr>
      </w:pPr>
      <w:r w:rsidRPr="00475865">
        <w:rPr>
          <w:i/>
        </w:rPr>
        <w:t>Цель программы</w:t>
      </w:r>
      <w:r w:rsidRPr="00475865">
        <w:rPr>
          <w:b/>
          <w:i/>
        </w:rPr>
        <w:t>:</w:t>
      </w:r>
    </w:p>
    <w:p w:rsidR="00294D8D" w:rsidRPr="00475865" w:rsidRDefault="00294D8D" w:rsidP="00294D8D">
      <w:pPr>
        <w:jc w:val="both"/>
        <w:rPr>
          <w:b/>
        </w:rPr>
      </w:pPr>
      <w:r w:rsidRPr="00475865">
        <w:rPr>
          <w:b/>
        </w:rPr>
        <w:t xml:space="preserve">Создание условий, стимулирующих и способствующих познанию ребёнком окружающего мира, обеспечению естественного роста и развития ребёнка, раскрытию заложенных потенциальных возможностей в соответствии с программой Марии </w:t>
      </w:r>
      <w:proofErr w:type="spellStart"/>
      <w:r w:rsidRPr="00475865">
        <w:rPr>
          <w:b/>
        </w:rPr>
        <w:t>Монтессори</w:t>
      </w:r>
      <w:proofErr w:type="spellEnd"/>
      <w:r w:rsidRPr="00475865">
        <w:rPr>
          <w:b/>
        </w:rPr>
        <w:t>.</w:t>
      </w:r>
    </w:p>
    <w:p w:rsidR="00294D8D" w:rsidRPr="00475865" w:rsidRDefault="00294D8D" w:rsidP="00294D8D">
      <w:pPr>
        <w:jc w:val="both"/>
        <w:rPr>
          <w:i/>
        </w:rPr>
      </w:pPr>
      <w:r w:rsidRPr="00475865">
        <w:rPr>
          <w:i/>
        </w:rPr>
        <w:t>Задачи программы обучения:</w:t>
      </w:r>
    </w:p>
    <w:p w:rsidR="00294D8D" w:rsidRPr="00475865" w:rsidRDefault="00294D8D" w:rsidP="00294D8D">
      <w:pPr>
        <w:jc w:val="both"/>
      </w:pPr>
      <w:r w:rsidRPr="00475865">
        <w:t>-развитие психических процессов и познавательных способностей: элементарного логического мышления и основных его операций, внимания, памяти, речи;</w:t>
      </w:r>
    </w:p>
    <w:p w:rsidR="00294D8D" w:rsidRPr="00475865" w:rsidRDefault="00294D8D" w:rsidP="00294D8D">
      <w:pPr>
        <w:jc w:val="both"/>
      </w:pPr>
      <w:r w:rsidRPr="00475865">
        <w:t>-обеспечение всесторонней подготовки детей к будущей социальной жизни, воспитание самостоятельности.</w:t>
      </w:r>
    </w:p>
    <w:p w:rsidR="00294D8D" w:rsidRPr="00475865" w:rsidRDefault="00294D8D" w:rsidP="00294D8D">
      <w:pPr>
        <w:jc w:val="both"/>
      </w:pPr>
      <w:r w:rsidRPr="00475865">
        <w:t xml:space="preserve">       Программа строится  на элементах уникальной педагогики, разработанной итальянским врачом, психологом, педагогом Марией </w:t>
      </w:r>
      <w:proofErr w:type="spellStart"/>
      <w:r w:rsidRPr="00475865">
        <w:t>Монтессори</w:t>
      </w:r>
      <w:proofErr w:type="spellEnd"/>
      <w:r w:rsidRPr="00475865">
        <w:t xml:space="preserve">. Педагогика </w:t>
      </w:r>
      <w:proofErr w:type="spellStart"/>
      <w:r w:rsidRPr="00475865">
        <w:t>Монтессори</w:t>
      </w:r>
      <w:proofErr w:type="spellEnd"/>
      <w:r w:rsidRPr="00475865">
        <w:t xml:space="preserve"> имеет глубоко продуманную и многократно экспериментально апробированную методику работы с детьми с использованием комплекса оригинальных материалов, известных ныне как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материалы. В школьном кабинете насчитывается около двухсот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материалов. Они систематизированы по направлениям и дают возможность проводить коррекционные занятия с детьми по развитию у них психомоторики и сенсорных процессов.</w:t>
      </w:r>
    </w:p>
    <w:p w:rsidR="00294D8D" w:rsidRPr="00475865" w:rsidRDefault="00294D8D" w:rsidP="00294D8D">
      <w:pPr>
        <w:jc w:val="both"/>
      </w:pPr>
      <w:r w:rsidRPr="00475865">
        <w:t xml:space="preserve">       На занятиях по формированию практических умений и навыков дети учатся самостоятельно заботится о себе (одеваться, мыть руки, чистить обувь и </w:t>
      </w:r>
      <w:proofErr w:type="spellStart"/>
      <w:r w:rsidRPr="00475865">
        <w:t>т</w:t>
      </w:r>
      <w:proofErr w:type="gramStart"/>
      <w:r w:rsidRPr="00475865">
        <w:t>.п</w:t>
      </w:r>
      <w:proofErr w:type="spellEnd"/>
      <w:proofErr w:type="gramEnd"/>
      <w:r w:rsidRPr="00475865">
        <w:t>), заботиться  об окружающей среде, о помещении, в котором они находятся (подметать, вытирать пыль, поливать цветы и др.), учатся правилам хорошего тона, вежливого поведения в обществе, а также  выполняют комплекс специальных упражнений на совершенствование общей координации движений.</w:t>
      </w:r>
    </w:p>
    <w:p w:rsidR="00294D8D" w:rsidRPr="00475865" w:rsidRDefault="00294D8D" w:rsidP="00294D8D">
      <w:pPr>
        <w:jc w:val="both"/>
      </w:pPr>
      <w:r w:rsidRPr="00475865">
        <w:t xml:space="preserve">       В ходе занятий жизненной  практикой развиваются психические  процессы ребёнка: внимание и способность концентрированно работать. Занятия с использованием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материалов строятся таким образом, что одни и те же упражнения много раз повторяются. Это позволяет детям сосредоточиться и сконцентрироваться на определённом виде деятельности.</w:t>
      </w:r>
    </w:p>
    <w:p w:rsidR="00294D8D" w:rsidRPr="00475865" w:rsidRDefault="00294D8D" w:rsidP="00294D8D">
      <w:pPr>
        <w:jc w:val="both"/>
      </w:pPr>
      <w:r w:rsidRPr="00475865">
        <w:t xml:space="preserve">      Глубокое позитивное воздействие упражнения в практической жизни оказывают на развитие мышления. Дети учатся последовательно выполнять действия, показанные учителем, осознавая при этом, что определённый их порядок играет решающую роль  и </w:t>
      </w:r>
      <w:r w:rsidRPr="00475865">
        <w:lastRenderedPageBreak/>
        <w:t>составляет структуру деятельности. Восприятие структуры деятельности создаёт основу для логического мышления.</w:t>
      </w:r>
    </w:p>
    <w:p w:rsidR="00294D8D" w:rsidRPr="00475865" w:rsidRDefault="00294D8D" w:rsidP="00294D8D">
      <w:pPr>
        <w:jc w:val="both"/>
      </w:pPr>
      <w:r w:rsidRPr="00475865">
        <w:t xml:space="preserve">      Многие виды деятельности достаточно сложны для детей с интеллектуальным недоразвитием и представляют собой длинную последовательность действий, которые нужно запомнить. Это способствует развитию памяти.</w:t>
      </w:r>
    </w:p>
    <w:p w:rsidR="00294D8D" w:rsidRPr="00475865" w:rsidRDefault="00294D8D" w:rsidP="00294D8D">
      <w:pPr>
        <w:jc w:val="both"/>
      </w:pPr>
      <w:r w:rsidRPr="00475865">
        <w:t xml:space="preserve">       В процессе упражнений практической жизнью школьники приобретают социальный опыт, что позволяет им успешно адаптироваться в обществе.</w:t>
      </w:r>
    </w:p>
    <w:p w:rsidR="00294D8D" w:rsidRPr="00475865" w:rsidRDefault="00294D8D" w:rsidP="00294D8D">
      <w:pPr>
        <w:jc w:val="both"/>
        <w:rPr>
          <w:i/>
        </w:rPr>
      </w:pPr>
    </w:p>
    <w:p w:rsidR="00294D8D" w:rsidRPr="00475865" w:rsidRDefault="00294D8D" w:rsidP="00294D8D">
      <w:pPr>
        <w:jc w:val="both"/>
        <w:rPr>
          <w:i/>
        </w:rPr>
      </w:pPr>
      <w:r w:rsidRPr="00475865">
        <w:rPr>
          <w:i/>
        </w:rPr>
        <w:t xml:space="preserve">                              Методические рекомендации по проведению занятий.</w:t>
      </w:r>
    </w:p>
    <w:p w:rsidR="00294D8D" w:rsidRPr="00475865" w:rsidRDefault="00294D8D" w:rsidP="00294D8D">
      <w:pPr>
        <w:numPr>
          <w:ilvl w:val="0"/>
          <w:numId w:val="1"/>
        </w:numPr>
        <w:jc w:val="both"/>
      </w:pPr>
      <w:r w:rsidRPr="00475865">
        <w:t>Занятия проводятся с небольшой группой детей-6-7 учащихся.</w:t>
      </w:r>
    </w:p>
    <w:p w:rsidR="00294D8D" w:rsidRPr="00475865" w:rsidRDefault="00294D8D" w:rsidP="00294D8D">
      <w:pPr>
        <w:numPr>
          <w:ilvl w:val="0"/>
          <w:numId w:val="1"/>
        </w:numPr>
        <w:jc w:val="both"/>
      </w:pPr>
      <w:r w:rsidRPr="00475865">
        <w:t xml:space="preserve">Называются все предметы, входящие в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материал, указывается их назначение. (Расширение словарного запаса детей).</w:t>
      </w:r>
    </w:p>
    <w:p w:rsidR="00294D8D" w:rsidRPr="00475865" w:rsidRDefault="00294D8D" w:rsidP="00294D8D">
      <w:pPr>
        <w:numPr>
          <w:ilvl w:val="0"/>
          <w:numId w:val="1"/>
        </w:numPr>
        <w:jc w:val="both"/>
      </w:pPr>
      <w:r w:rsidRPr="00475865">
        <w:t xml:space="preserve">Учитель показывает последовательность действий, озвучивая их. Школьники учатся правильно воспринимать инструкцию и следовать ей  в работе. </w:t>
      </w:r>
    </w:p>
    <w:p w:rsidR="00294D8D" w:rsidRPr="00475865" w:rsidRDefault="00294D8D" w:rsidP="00294D8D">
      <w:pPr>
        <w:numPr>
          <w:ilvl w:val="0"/>
          <w:numId w:val="1"/>
        </w:numPr>
        <w:jc w:val="both"/>
      </w:pPr>
      <w:r w:rsidRPr="00475865">
        <w:t xml:space="preserve">Проводятся многократные тренировочные упражнения  с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материалом, в основе которых лежит самостоятельная работа учащихся. Нуждающимся детям оказывается индивидуальная помощь.</w:t>
      </w:r>
    </w:p>
    <w:p w:rsidR="00294D8D" w:rsidRPr="00475865" w:rsidRDefault="00294D8D" w:rsidP="00294D8D">
      <w:pPr>
        <w:numPr>
          <w:ilvl w:val="0"/>
          <w:numId w:val="1"/>
        </w:numPr>
        <w:jc w:val="both"/>
      </w:pPr>
      <w:r w:rsidRPr="00475865">
        <w:t xml:space="preserve"> В конце каждого занятия подводятся итоги по вопросам педагога. (Развитие устной речи детей).</w:t>
      </w:r>
    </w:p>
    <w:p w:rsidR="00294D8D" w:rsidRPr="00475865" w:rsidRDefault="00294D8D" w:rsidP="00294D8D">
      <w:pPr>
        <w:jc w:val="both"/>
      </w:pPr>
      <w:r w:rsidRPr="00475865">
        <w:t xml:space="preserve">        Развитие психомоторики и сенсорных процессов осуществляется на специальных занятиях по развитию органов чувств на материалах </w:t>
      </w:r>
      <w:proofErr w:type="spellStart"/>
      <w:r w:rsidRPr="00475865">
        <w:t>Монтессори</w:t>
      </w:r>
      <w:proofErr w:type="spellEnd"/>
      <w:r w:rsidRPr="00475865">
        <w:t>.</w:t>
      </w:r>
    </w:p>
    <w:p w:rsidR="00294D8D" w:rsidRPr="00475865" w:rsidRDefault="00294D8D" w:rsidP="00294D8D">
      <w:pPr>
        <w:jc w:val="both"/>
      </w:pPr>
      <w:r w:rsidRPr="00475865">
        <w:t xml:space="preserve">    Сенсорное воспитание создаёт основу для интеллектуального развития. Способствует упорядочиванию хаотичных впечатлений, полученных ребёнком при взаимодействии с внешним миром. Даёт прекрасную возможность развивать наблюдательность и внимательное отношение к окружающему миру. Дети становятся  способными различать широкую гамму красок, звуков, вкусовых ощущений и т. п. Человек с хорошей наблюдательностью более подготовлен к  реальной жизни.  На занятиях совершенствуются органы чувств, которые являются инструментами познания окружающего мира, развивается  способность восприятия действительности и воображение, внимание и способность к его концентрации.</w:t>
      </w:r>
    </w:p>
    <w:p w:rsidR="00294D8D" w:rsidRPr="00475865" w:rsidRDefault="00294D8D" w:rsidP="00294D8D">
      <w:pPr>
        <w:jc w:val="both"/>
      </w:pPr>
      <w:r w:rsidRPr="00475865">
        <w:t xml:space="preserve">    Работая с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материалами, дети приобретают определённые навыки учебной деятельности: умение сосредоточенно работать достаточно длительное время, доводить начатое до конца, внимательно наблюдать за действиями педагога и слушать его пояснения, заниматься самостоятельно и контролировать свои ошибки, не мешая другим. На каждом занятии происходит расширение словарного запаса, развитие устной речи детей.</w:t>
      </w:r>
    </w:p>
    <w:p w:rsidR="00294D8D" w:rsidRPr="00475865" w:rsidRDefault="00294D8D" w:rsidP="00294D8D">
      <w:pPr>
        <w:jc w:val="both"/>
      </w:pPr>
      <w:r w:rsidRPr="00475865">
        <w:t xml:space="preserve">   В школьном кабинете </w:t>
      </w:r>
      <w:proofErr w:type="spellStart"/>
      <w:r w:rsidRPr="00475865">
        <w:t>Монтессори</w:t>
      </w:r>
      <w:proofErr w:type="spellEnd"/>
      <w:r w:rsidRPr="00475865">
        <w:t>–педагогики имеются материалы для развития зрения, слуха, осязания, обоняния, вкусовых ощущений, чувства тяжести, тепла, «</w:t>
      </w:r>
      <w:proofErr w:type="spellStart"/>
      <w:r w:rsidRPr="00475865">
        <w:t>стереогностического</w:t>
      </w:r>
      <w:proofErr w:type="spellEnd"/>
      <w:r w:rsidRPr="00475865">
        <w:t xml:space="preserve"> чувства».</w:t>
      </w:r>
    </w:p>
    <w:p w:rsidR="00294D8D" w:rsidRPr="00475865" w:rsidRDefault="00294D8D" w:rsidP="00294D8D">
      <w:pPr>
        <w:jc w:val="both"/>
      </w:pPr>
      <w:r w:rsidRPr="00475865">
        <w:rPr>
          <w:i/>
        </w:rPr>
        <w:t>Практические рекомендации по организации работы с сенсорными материалами:</w:t>
      </w:r>
    </w:p>
    <w:p w:rsidR="00294D8D" w:rsidRPr="00475865" w:rsidRDefault="00294D8D" w:rsidP="00294D8D">
      <w:pPr>
        <w:numPr>
          <w:ilvl w:val="0"/>
          <w:numId w:val="2"/>
        </w:numPr>
        <w:jc w:val="both"/>
      </w:pPr>
      <w:r w:rsidRPr="00475865">
        <w:rPr>
          <w:b/>
        </w:rPr>
        <w:t>Этапы работы</w:t>
      </w:r>
      <w:r w:rsidRPr="00475865">
        <w:t>:</w:t>
      </w:r>
    </w:p>
    <w:p w:rsidR="00294D8D" w:rsidRPr="00475865" w:rsidRDefault="00294D8D" w:rsidP="00294D8D">
      <w:pPr>
        <w:ind w:left="360"/>
        <w:jc w:val="both"/>
      </w:pPr>
      <w:r w:rsidRPr="00475865">
        <w:t>а)</w:t>
      </w:r>
      <w:proofErr w:type="gramStart"/>
      <w:r w:rsidRPr="00475865">
        <w:t>.д</w:t>
      </w:r>
      <w:proofErr w:type="gramEnd"/>
      <w:r w:rsidRPr="00475865">
        <w:t>ействия с предметами, наиболее контрастирующими по состоянию исследуемого свойства (сладкий – горький, горячий – холодный и т. п.).</w:t>
      </w:r>
    </w:p>
    <w:p w:rsidR="00294D8D" w:rsidRPr="00475865" w:rsidRDefault="00294D8D" w:rsidP="00294D8D">
      <w:pPr>
        <w:ind w:left="360"/>
        <w:jc w:val="both"/>
      </w:pPr>
      <w:r w:rsidRPr="00475865">
        <w:t>б) составление пар одинаковых по состоянию этого свойства предметов;</w:t>
      </w:r>
    </w:p>
    <w:p w:rsidR="00294D8D" w:rsidRPr="00475865" w:rsidRDefault="00294D8D" w:rsidP="00294D8D">
      <w:pPr>
        <w:ind w:left="360"/>
        <w:jc w:val="both"/>
      </w:pPr>
      <w:r w:rsidRPr="00475865">
        <w:t xml:space="preserve">в) градация или построение </w:t>
      </w:r>
      <w:proofErr w:type="spellStart"/>
      <w:r w:rsidRPr="00475865">
        <w:t>сериационного</w:t>
      </w:r>
      <w:proofErr w:type="spellEnd"/>
      <w:r w:rsidRPr="00475865">
        <w:t xml:space="preserve"> ряда по степени изменения  исследуемого свойства;</w:t>
      </w:r>
    </w:p>
    <w:p w:rsidR="00294D8D" w:rsidRPr="00475865" w:rsidRDefault="00294D8D" w:rsidP="00294D8D">
      <w:pPr>
        <w:ind w:left="360"/>
        <w:jc w:val="both"/>
      </w:pPr>
      <w:r w:rsidRPr="00475865">
        <w:t>г) упражнения на</w:t>
      </w:r>
      <w:proofErr w:type="gramStart"/>
      <w:r w:rsidRPr="00475865">
        <w:t xml:space="preserve"> :</w:t>
      </w:r>
      <w:proofErr w:type="gramEnd"/>
    </w:p>
    <w:p w:rsidR="00294D8D" w:rsidRPr="00475865" w:rsidRDefault="00294D8D" w:rsidP="00294D8D">
      <w:pPr>
        <w:ind w:left="360"/>
        <w:jc w:val="both"/>
      </w:pPr>
      <w:r w:rsidRPr="00475865">
        <w:t>-повторение показанного способа действия с предметами;</w:t>
      </w:r>
    </w:p>
    <w:p w:rsidR="00294D8D" w:rsidRPr="00475865" w:rsidRDefault="00294D8D" w:rsidP="00294D8D">
      <w:pPr>
        <w:ind w:left="360"/>
        <w:jc w:val="both"/>
      </w:pPr>
      <w:r w:rsidRPr="00475865">
        <w:t xml:space="preserve">-применение показанного способа действия к другим предметам из того же материала;  </w:t>
      </w:r>
    </w:p>
    <w:p w:rsidR="00294D8D" w:rsidRPr="00475865" w:rsidRDefault="00294D8D" w:rsidP="00294D8D">
      <w:pPr>
        <w:ind w:left="360"/>
        <w:jc w:val="both"/>
      </w:pPr>
      <w:r w:rsidRPr="00475865">
        <w:t>-применение полученных представлений о свойствах предметов и освоенных способов действия в реальной жизни;</w:t>
      </w:r>
    </w:p>
    <w:p w:rsidR="00294D8D" w:rsidRPr="00475865" w:rsidRDefault="00294D8D" w:rsidP="00294D8D">
      <w:pPr>
        <w:ind w:left="360"/>
        <w:jc w:val="both"/>
      </w:pPr>
      <w:r w:rsidRPr="00475865">
        <w:lastRenderedPageBreak/>
        <w:t>-расширение словарного запаса за счёт усвоения  и использования новых терминов, описывающих свойства и отношения предметов и явлений действительности.</w:t>
      </w:r>
    </w:p>
    <w:p w:rsidR="00294D8D" w:rsidRPr="00475865" w:rsidRDefault="00294D8D" w:rsidP="00294D8D">
      <w:pPr>
        <w:ind w:left="360"/>
        <w:jc w:val="both"/>
      </w:pPr>
      <w:r w:rsidRPr="00475865">
        <w:t xml:space="preserve">2. Упражнения с материалами в зависимости от количества детей делятся </w:t>
      </w:r>
      <w:proofErr w:type="gramStart"/>
      <w:r w:rsidRPr="00475865">
        <w:t>на</w:t>
      </w:r>
      <w:proofErr w:type="gramEnd"/>
      <w:r w:rsidRPr="00475865">
        <w:t xml:space="preserve"> групповые и индивидуальные.</w:t>
      </w:r>
    </w:p>
    <w:p w:rsidR="00294D8D" w:rsidRPr="00475865" w:rsidRDefault="00294D8D" w:rsidP="00294D8D">
      <w:pPr>
        <w:ind w:left="360"/>
        <w:jc w:val="both"/>
      </w:pPr>
      <w:r w:rsidRPr="00475865">
        <w:t>3. Контроль ошибок сначала производится при помощи того органа чувств, который развивается при работе с данным сенсорным материалом. Затем каким – либо другим способом, если это возможно. (Например, с помощью контрольных меток).</w:t>
      </w:r>
    </w:p>
    <w:p w:rsidR="00294D8D" w:rsidRPr="00475865" w:rsidRDefault="00294D8D" w:rsidP="00294D8D">
      <w:pPr>
        <w:ind w:left="360"/>
        <w:jc w:val="both"/>
      </w:pPr>
      <w:r w:rsidRPr="00475865">
        <w:t>4. Повторение способа действия как при работе с одним и тем же материалом, так и при работе с разными материалами, если способы действия с ними похожи.</w:t>
      </w:r>
    </w:p>
    <w:p w:rsidR="00294D8D" w:rsidRPr="00475865" w:rsidRDefault="00294D8D" w:rsidP="00294D8D">
      <w:pPr>
        <w:ind w:left="360"/>
        <w:jc w:val="both"/>
      </w:pPr>
      <w:r w:rsidRPr="00475865">
        <w:t>5. начать работу следует с приятного ощущения, чтобы интерес к материалу сразу же не пропал и импульс к деятельности не угас. Так, например, работая с вкусовыми баночками, начиная с той, в которой находится сладкая вода.</w:t>
      </w:r>
    </w:p>
    <w:p w:rsidR="00294D8D" w:rsidRPr="00475865" w:rsidRDefault="00294D8D" w:rsidP="00294D8D">
      <w:pPr>
        <w:ind w:left="360"/>
        <w:jc w:val="both"/>
      </w:pPr>
      <w:r w:rsidRPr="00475865">
        <w:t xml:space="preserve">         В рамках космического воспитания детям предоставляется возможность ощутить себя частичкой космоса.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материалы помогают им осваивать окружающий мир – наблюдать, сравнивать, сопоставлять, накапливать информацию из различных областей знаний, выражать свои мысли с помощью речи, в рисунках, поделках.</w:t>
      </w:r>
    </w:p>
    <w:p w:rsidR="00294D8D" w:rsidRPr="00475865" w:rsidRDefault="00294D8D" w:rsidP="00294D8D">
      <w:pPr>
        <w:ind w:left="360"/>
        <w:jc w:val="both"/>
      </w:pPr>
      <w:proofErr w:type="gramStart"/>
      <w:r w:rsidRPr="00475865">
        <w:t>У школьников совершенствуются новые представления (год, месяц, смена времён года, дна недели, часы, минуты, секунды).</w:t>
      </w:r>
      <w:proofErr w:type="gramEnd"/>
    </w:p>
    <w:p w:rsidR="00294D8D" w:rsidRPr="00475865" w:rsidRDefault="00294D8D" w:rsidP="00294D8D">
      <w:pPr>
        <w:ind w:left="360"/>
        <w:jc w:val="both"/>
      </w:pPr>
      <w:r w:rsidRPr="00475865">
        <w:t xml:space="preserve">  Они учатся классифицировать животный мир, наблюдать за сезонными изменениями в природе и деятельности людей, приобщаются к культурному наследию страны, знакомятся с культурой и бытом своего города.</w:t>
      </w:r>
    </w:p>
    <w:p w:rsidR="00294D8D" w:rsidRPr="00475865" w:rsidRDefault="00294D8D" w:rsidP="00294D8D">
      <w:pPr>
        <w:ind w:left="360"/>
        <w:jc w:val="both"/>
      </w:pPr>
      <w:proofErr w:type="gramStart"/>
      <w:r w:rsidRPr="00475865">
        <w:t>Формы и методы работы, используемые на занятиях по космическому воспитанию, могут быть различными: рассказы, беседы, дидактические и ролевые игры, демонстрации предметов).</w:t>
      </w:r>
      <w:proofErr w:type="gramEnd"/>
    </w:p>
    <w:p w:rsidR="00294D8D" w:rsidRPr="00475865" w:rsidRDefault="00294D8D" w:rsidP="00294D8D">
      <w:pPr>
        <w:jc w:val="both"/>
        <w:rPr>
          <w:i/>
        </w:rPr>
      </w:pPr>
      <w:r w:rsidRPr="00475865">
        <w:rPr>
          <w:i/>
        </w:rPr>
        <w:t>Учащиеся должны знать:</w:t>
      </w:r>
    </w:p>
    <w:p w:rsidR="00294D8D" w:rsidRPr="00475865" w:rsidRDefault="00294D8D" w:rsidP="00294D8D">
      <w:pPr>
        <w:ind w:left="360"/>
        <w:jc w:val="both"/>
      </w:pPr>
      <w:r w:rsidRPr="00475865">
        <w:t xml:space="preserve">*названия всех предметов, входящих в </w:t>
      </w:r>
      <w:proofErr w:type="spellStart"/>
      <w:r w:rsidRPr="00475865">
        <w:t>Монтессор</w:t>
      </w:r>
      <w:proofErr w:type="gramStart"/>
      <w:r w:rsidRPr="00475865">
        <w:t>и</w:t>
      </w:r>
      <w:proofErr w:type="spellEnd"/>
      <w:r w:rsidRPr="00475865">
        <w:t>-</w:t>
      </w:r>
      <w:proofErr w:type="gramEnd"/>
      <w:r w:rsidRPr="00475865">
        <w:t xml:space="preserve"> материал, с  которым проводится работа на конкретном занятии;</w:t>
      </w:r>
    </w:p>
    <w:p w:rsidR="00294D8D" w:rsidRPr="00475865" w:rsidRDefault="00294D8D" w:rsidP="00294D8D">
      <w:pPr>
        <w:ind w:left="360"/>
        <w:jc w:val="both"/>
      </w:pPr>
      <w:r w:rsidRPr="00475865">
        <w:t>* правила посадки за столом;</w:t>
      </w:r>
    </w:p>
    <w:p w:rsidR="00294D8D" w:rsidRPr="00475865" w:rsidRDefault="00294D8D" w:rsidP="00294D8D">
      <w:pPr>
        <w:ind w:left="360"/>
        <w:jc w:val="both"/>
      </w:pPr>
      <w:proofErr w:type="gramStart"/>
      <w:r w:rsidRPr="00475865">
        <w:t>*основные цвета (красный, синий, жёлтый), некоторые смешанные (зелёный, коричневый), а также белый и чёрный.</w:t>
      </w:r>
      <w:proofErr w:type="gramEnd"/>
    </w:p>
    <w:p w:rsidR="00294D8D" w:rsidRPr="00475865" w:rsidRDefault="00294D8D" w:rsidP="00294D8D">
      <w:pPr>
        <w:jc w:val="both"/>
        <w:rPr>
          <w:i/>
        </w:rPr>
      </w:pPr>
      <w:r w:rsidRPr="00475865">
        <w:rPr>
          <w:i/>
        </w:rPr>
        <w:t>Учащиеся должны уметь: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различать предметы по форме, размеру, материалу, из которого они изготовлены;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переносить предметы разной формы, размера, веса;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расстегивать и застёгивать пуговицы разной величины и формы;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развязывать и завязывать банты на своей одежде и обуви;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расшнуровывать и зашнуровывать обувь;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правильно мыть руки и чистить обувь;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ухаживать за окружающей средой;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затачивать новые и поломанные карандаши;</w:t>
      </w:r>
    </w:p>
    <w:p w:rsidR="00294D8D" w:rsidRPr="00475865" w:rsidRDefault="00294D8D" w:rsidP="00294D8D">
      <w:pPr>
        <w:numPr>
          <w:ilvl w:val="0"/>
          <w:numId w:val="3"/>
        </w:numPr>
      </w:pPr>
      <w:r w:rsidRPr="00475865">
        <w:t>расстегивать  и застегивать английские булавки разной величины</w:t>
      </w:r>
    </w:p>
    <w:p w:rsidR="00294D8D" w:rsidRPr="00475865" w:rsidRDefault="00294D8D" w:rsidP="00294D8D">
      <w:pPr>
        <w:numPr>
          <w:ilvl w:val="0"/>
          <w:numId w:val="3"/>
        </w:numPr>
        <w:jc w:val="both"/>
      </w:pPr>
      <w:r w:rsidRPr="00475865">
        <w:t>ухаживать  за разными видами обуви</w:t>
      </w:r>
    </w:p>
    <w:p w:rsidR="00475865" w:rsidRPr="00475865" w:rsidRDefault="00475865" w:rsidP="00294D8D">
      <w:r w:rsidRPr="00475865">
        <w:t>различать предметы по вкус</w:t>
      </w:r>
    </w:p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475865" w:rsidRPr="00475865" w:rsidRDefault="00475865" w:rsidP="00294D8D"/>
    <w:p w:rsidR="00294D8D" w:rsidRPr="00475865" w:rsidRDefault="00294D8D" w:rsidP="00294D8D">
      <w:r w:rsidRPr="00475865">
        <w:lastRenderedPageBreak/>
        <w:t xml:space="preserve"> Содержание коррекционного курса по «Развитию психомоторики и сенсорных процессов на материалах </w:t>
      </w:r>
      <w:proofErr w:type="spellStart"/>
      <w:r w:rsidRPr="00475865">
        <w:t>Монтессори</w:t>
      </w:r>
      <w:proofErr w:type="spellEnd"/>
      <w:r w:rsidRPr="00475865">
        <w:t xml:space="preserve">».(4 –а </w:t>
      </w:r>
      <w:proofErr w:type="spellStart"/>
      <w:r w:rsidRPr="00475865">
        <w:t>кл</w:t>
      </w:r>
      <w:proofErr w:type="spellEnd"/>
      <w:r w:rsidRPr="00475865">
        <w:t>)</w:t>
      </w:r>
    </w:p>
    <w:p w:rsidR="00294D8D" w:rsidRPr="00475865" w:rsidRDefault="00294D8D" w:rsidP="00294D8D"/>
    <w:p w:rsidR="00294D8D" w:rsidRPr="00475865" w:rsidRDefault="00294D8D" w:rsidP="00294D8D">
      <w:r w:rsidRPr="00475865">
        <w:t>Всего часов- 68</w:t>
      </w:r>
    </w:p>
    <w:p w:rsidR="00294D8D" w:rsidRPr="00475865" w:rsidRDefault="00294D8D" w:rsidP="00294D8D">
      <w:r w:rsidRPr="00475865">
        <w:t>2 часа в неделю.</w:t>
      </w:r>
    </w:p>
    <w:p w:rsidR="00294D8D" w:rsidRDefault="00294D8D" w:rsidP="00294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720"/>
        <w:gridCol w:w="720"/>
        <w:gridCol w:w="720"/>
        <w:gridCol w:w="720"/>
        <w:gridCol w:w="823"/>
      </w:tblGrid>
      <w:tr w:rsidR="00294D8D" w:rsidTr="00294D8D">
        <w:tc>
          <w:tcPr>
            <w:tcW w:w="648" w:type="dxa"/>
          </w:tcPr>
          <w:p w:rsidR="00294D8D" w:rsidRDefault="00294D8D" w:rsidP="00294D8D">
            <w:r>
              <w:t>№</w:t>
            </w:r>
          </w:p>
        </w:tc>
        <w:tc>
          <w:tcPr>
            <w:tcW w:w="5220" w:type="dxa"/>
          </w:tcPr>
          <w:p w:rsidR="00294D8D" w:rsidRDefault="00294D8D" w:rsidP="00294D8D">
            <w:r>
              <w:t>Наименование разделов.</w:t>
            </w:r>
          </w:p>
        </w:tc>
        <w:tc>
          <w:tcPr>
            <w:tcW w:w="720" w:type="dxa"/>
          </w:tcPr>
          <w:p w:rsidR="00294D8D" w:rsidRDefault="00294D8D" w:rsidP="00294D8D">
            <w:r>
              <w:t>1</w:t>
            </w:r>
          </w:p>
        </w:tc>
        <w:tc>
          <w:tcPr>
            <w:tcW w:w="720" w:type="dxa"/>
          </w:tcPr>
          <w:p w:rsidR="00294D8D" w:rsidRDefault="00294D8D" w:rsidP="00294D8D">
            <w:r>
              <w:t>2</w:t>
            </w:r>
          </w:p>
        </w:tc>
        <w:tc>
          <w:tcPr>
            <w:tcW w:w="720" w:type="dxa"/>
          </w:tcPr>
          <w:p w:rsidR="00294D8D" w:rsidRDefault="00294D8D" w:rsidP="00294D8D">
            <w:r>
              <w:t>3</w:t>
            </w:r>
          </w:p>
        </w:tc>
        <w:tc>
          <w:tcPr>
            <w:tcW w:w="720" w:type="dxa"/>
          </w:tcPr>
          <w:p w:rsidR="00294D8D" w:rsidRDefault="00294D8D" w:rsidP="00294D8D">
            <w:r>
              <w:t>4</w:t>
            </w:r>
          </w:p>
        </w:tc>
        <w:tc>
          <w:tcPr>
            <w:tcW w:w="823" w:type="dxa"/>
          </w:tcPr>
          <w:p w:rsidR="00294D8D" w:rsidRDefault="00294D8D" w:rsidP="00294D8D">
            <w:r>
              <w:t>Год</w:t>
            </w:r>
          </w:p>
        </w:tc>
      </w:tr>
      <w:tr w:rsidR="00294D8D" w:rsidTr="00294D8D">
        <w:tc>
          <w:tcPr>
            <w:tcW w:w="648" w:type="dxa"/>
          </w:tcPr>
          <w:p w:rsidR="00294D8D" w:rsidRDefault="00294D8D" w:rsidP="00294D8D">
            <w:r>
              <w:t>1</w:t>
            </w:r>
          </w:p>
        </w:tc>
        <w:tc>
          <w:tcPr>
            <w:tcW w:w="5220" w:type="dxa"/>
          </w:tcPr>
          <w:p w:rsidR="00294D8D" w:rsidRDefault="00294D8D" w:rsidP="00294D8D">
            <w:r w:rsidRPr="001320DD">
              <w:rPr>
                <w:b/>
              </w:rPr>
              <w:t>Упражнения в практической жизни. Уход за собой.</w:t>
            </w:r>
          </w:p>
        </w:tc>
        <w:tc>
          <w:tcPr>
            <w:tcW w:w="720" w:type="dxa"/>
          </w:tcPr>
          <w:p w:rsidR="00294D8D" w:rsidRDefault="00294D8D" w:rsidP="00294D8D">
            <w:r>
              <w:t>16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823" w:type="dxa"/>
          </w:tcPr>
          <w:p w:rsidR="00294D8D" w:rsidRDefault="00294D8D" w:rsidP="00294D8D">
            <w:r>
              <w:t>16</w:t>
            </w:r>
          </w:p>
        </w:tc>
      </w:tr>
      <w:tr w:rsidR="00294D8D" w:rsidTr="00294D8D">
        <w:tc>
          <w:tcPr>
            <w:tcW w:w="648" w:type="dxa"/>
          </w:tcPr>
          <w:p w:rsidR="00294D8D" w:rsidRDefault="00294D8D" w:rsidP="00294D8D">
            <w:r>
              <w:t>2</w:t>
            </w:r>
          </w:p>
        </w:tc>
        <w:tc>
          <w:tcPr>
            <w:tcW w:w="5220" w:type="dxa"/>
          </w:tcPr>
          <w:p w:rsidR="00294D8D" w:rsidRDefault="00294D8D" w:rsidP="00294D8D">
            <w:r w:rsidRPr="001320DD">
              <w:rPr>
                <w:b/>
              </w:rPr>
              <w:t>Упражнения в практической жизни. Уход за окружающей средой.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>
            <w:r>
              <w:t>16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823" w:type="dxa"/>
          </w:tcPr>
          <w:p w:rsidR="00294D8D" w:rsidRDefault="00294D8D" w:rsidP="00294D8D">
            <w:r>
              <w:t>16</w:t>
            </w:r>
          </w:p>
        </w:tc>
      </w:tr>
      <w:tr w:rsidR="00294D8D" w:rsidTr="00294D8D">
        <w:tc>
          <w:tcPr>
            <w:tcW w:w="648" w:type="dxa"/>
          </w:tcPr>
          <w:p w:rsidR="00294D8D" w:rsidRDefault="00294D8D" w:rsidP="00294D8D">
            <w:r>
              <w:t>3</w:t>
            </w:r>
          </w:p>
        </w:tc>
        <w:tc>
          <w:tcPr>
            <w:tcW w:w="5220" w:type="dxa"/>
          </w:tcPr>
          <w:p w:rsidR="00294D8D" w:rsidRPr="001320D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Развитие психомоторики и сенсорных процессов по развитию органов чувств.</w:t>
            </w:r>
          </w:p>
          <w:p w:rsidR="00294D8D" w:rsidRDefault="00294D8D" w:rsidP="00294D8D">
            <w:r w:rsidRPr="001320DD">
              <w:rPr>
                <w:b/>
              </w:rPr>
              <w:t>Развитие зрения.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>
            <w:r>
              <w:t>12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823" w:type="dxa"/>
          </w:tcPr>
          <w:p w:rsidR="00294D8D" w:rsidRDefault="00294D8D" w:rsidP="00294D8D">
            <w:r>
              <w:t>12</w:t>
            </w:r>
          </w:p>
        </w:tc>
      </w:tr>
      <w:tr w:rsidR="00294D8D" w:rsidTr="00294D8D">
        <w:tc>
          <w:tcPr>
            <w:tcW w:w="648" w:type="dxa"/>
          </w:tcPr>
          <w:p w:rsidR="00294D8D" w:rsidRDefault="00294D8D" w:rsidP="00294D8D">
            <w:r>
              <w:t>4</w:t>
            </w:r>
          </w:p>
        </w:tc>
        <w:tc>
          <w:tcPr>
            <w:tcW w:w="5220" w:type="dxa"/>
          </w:tcPr>
          <w:p w:rsidR="00294D8D" w:rsidRDefault="00294D8D" w:rsidP="00294D8D">
            <w:r w:rsidRPr="001320DD">
              <w:rPr>
                <w:b/>
              </w:rPr>
              <w:t>Развитие вкуса.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>
            <w:r>
              <w:t>8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823" w:type="dxa"/>
          </w:tcPr>
          <w:p w:rsidR="00294D8D" w:rsidRDefault="00294D8D" w:rsidP="00294D8D">
            <w:r>
              <w:t>8</w:t>
            </w:r>
          </w:p>
        </w:tc>
      </w:tr>
      <w:tr w:rsidR="00294D8D" w:rsidTr="00294D8D">
        <w:tc>
          <w:tcPr>
            <w:tcW w:w="648" w:type="dxa"/>
          </w:tcPr>
          <w:p w:rsidR="00294D8D" w:rsidRDefault="00294D8D" w:rsidP="00294D8D">
            <w:r>
              <w:t>5</w:t>
            </w:r>
          </w:p>
        </w:tc>
        <w:tc>
          <w:tcPr>
            <w:tcW w:w="5220" w:type="dxa"/>
          </w:tcPr>
          <w:p w:rsidR="00294D8D" w:rsidRDefault="00294D8D" w:rsidP="00294D8D">
            <w:r w:rsidRPr="001320DD">
              <w:rPr>
                <w:b/>
              </w:rPr>
              <w:t>Космическое воспитание.</w:t>
            </w:r>
          </w:p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</w:tc>
        <w:tc>
          <w:tcPr>
            <w:tcW w:w="720" w:type="dxa"/>
          </w:tcPr>
          <w:p w:rsidR="00294D8D" w:rsidRDefault="00294D8D" w:rsidP="00294D8D">
            <w:r>
              <w:t>10</w:t>
            </w:r>
          </w:p>
        </w:tc>
        <w:tc>
          <w:tcPr>
            <w:tcW w:w="823" w:type="dxa"/>
          </w:tcPr>
          <w:p w:rsidR="00294D8D" w:rsidRDefault="00294D8D" w:rsidP="00294D8D">
            <w:r>
              <w:t>10</w:t>
            </w:r>
          </w:p>
        </w:tc>
      </w:tr>
      <w:tr w:rsidR="00294D8D" w:rsidTr="00294D8D">
        <w:tc>
          <w:tcPr>
            <w:tcW w:w="648" w:type="dxa"/>
          </w:tcPr>
          <w:p w:rsidR="00294D8D" w:rsidRDefault="00294D8D" w:rsidP="00294D8D">
            <w:r>
              <w:t>6</w:t>
            </w:r>
          </w:p>
          <w:p w:rsidR="00294D8D" w:rsidRDefault="00294D8D" w:rsidP="00294D8D"/>
          <w:p w:rsidR="00294D8D" w:rsidRDefault="00294D8D" w:rsidP="00294D8D"/>
        </w:tc>
        <w:tc>
          <w:tcPr>
            <w:tcW w:w="5220" w:type="dxa"/>
          </w:tcPr>
          <w:p w:rsidR="00294D8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Развитие интеллектуальных способностей в процессе развивающих игр Б.П. Никитина.</w:t>
            </w:r>
          </w:p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  <w:p w:rsidR="00294D8D" w:rsidRDefault="00294D8D" w:rsidP="00294D8D"/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  <w:p w:rsidR="00294D8D" w:rsidRDefault="00294D8D" w:rsidP="00294D8D"/>
          <w:p w:rsidR="00294D8D" w:rsidRDefault="00294D8D" w:rsidP="00294D8D"/>
          <w:p w:rsidR="00294D8D" w:rsidRDefault="00294D8D" w:rsidP="00294D8D"/>
          <w:p w:rsidR="00294D8D" w:rsidRDefault="00294D8D" w:rsidP="00294D8D"/>
        </w:tc>
        <w:tc>
          <w:tcPr>
            <w:tcW w:w="720" w:type="dxa"/>
          </w:tcPr>
          <w:p w:rsidR="00294D8D" w:rsidRDefault="00294D8D" w:rsidP="00294D8D"/>
          <w:p w:rsidR="00294D8D" w:rsidRDefault="00294D8D" w:rsidP="00294D8D"/>
          <w:p w:rsidR="00294D8D" w:rsidRDefault="00294D8D" w:rsidP="00294D8D"/>
          <w:p w:rsidR="00294D8D" w:rsidRDefault="00294D8D" w:rsidP="00294D8D"/>
          <w:p w:rsidR="00294D8D" w:rsidRDefault="00294D8D" w:rsidP="00294D8D"/>
        </w:tc>
        <w:tc>
          <w:tcPr>
            <w:tcW w:w="720" w:type="dxa"/>
          </w:tcPr>
          <w:p w:rsidR="00294D8D" w:rsidRDefault="00294D8D" w:rsidP="00294D8D">
            <w:r>
              <w:t>6</w:t>
            </w:r>
          </w:p>
          <w:p w:rsidR="00294D8D" w:rsidRDefault="00294D8D" w:rsidP="00294D8D"/>
          <w:p w:rsidR="00294D8D" w:rsidRDefault="00294D8D" w:rsidP="00294D8D"/>
          <w:p w:rsidR="00294D8D" w:rsidRDefault="00294D8D" w:rsidP="00294D8D"/>
          <w:p w:rsidR="00294D8D" w:rsidRDefault="00294D8D" w:rsidP="00294D8D"/>
        </w:tc>
        <w:tc>
          <w:tcPr>
            <w:tcW w:w="823" w:type="dxa"/>
          </w:tcPr>
          <w:p w:rsidR="00294D8D" w:rsidRDefault="00294D8D" w:rsidP="00294D8D">
            <w:r>
              <w:t>6</w:t>
            </w:r>
          </w:p>
          <w:p w:rsidR="00294D8D" w:rsidRDefault="00294D8D" w:rsidP="00294D8D"/>
        </w:tc>
      </w:tr>
      <w:tr w:rsidR="00294D8D" w:rsidTr="00294D8D">
        <w:tc>
          <w:tcPr>
            <w:tcW w:w="648" w:type="dxa"/>
          </w:tcPr>
          <w:p w:rsidR="00294D8D" w:rsidRDefault="00294D8D" w:rsidP="00294D8D"/>
        </w:tc>
        <w:tc>
          <w:tcPr>
            <w:tcW w:w="5220" w:type="dxa"/>
          </w:tcPr>
          <w:p w:rsidR="00294D8D" w:rsidRPr="001320DD" w:rsidRDefault="00294D8D" w:rsidP="00294D8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</w:tcPr>
          <w:p w:rsidR="00294D8D" w:rsidRDefault="00294D8D" w:rsidP="00294D8D">
            <w:r>
              <w:t>16</w:t>
            </w:r>
          </w:p>
        </w:tc>
        <w:tc>
          <w:tcPr>
            <w:tcW w:w="720" w:type="dxa"/>
          </w:tcPr>
          <w:p w:rsidR="00294D8D" w:rsidRDefault="00294D8D" w:rsidP="00294D8D">
            <w:r>
              <w:t>16</w:t>
            </w:r>
          </w:p>
        </w:tc>
        <w:tc>
          <w:tcPr>
            <w:tcW w:w="720" w:type="dxa"/>
          </w:tcPr>
          <w:p w:rsidR="00294D8D" w:rsidRDefault="00294D8D" w:rsidP="00294D8D">
            <w:r>
              <w:t>20</w:t>
            </w:r>
          </w:p>
        </w:tc>
        <w:tc>
          <w:tcPr>
            <w:tcW w:w="720" w:type="dxa"/>
          </w:tcPr>
          <w:p w:rsidR="00294D8D" w:rsidRDefault="00294D8D" w:rsidP="00294D8D">
            <w:r>
              <w:t>16</w:t>
            </w:r>
          </w:p>
        </w:tc>
        <w:tc>
          <w:tcPr>
            <w:tcW w:w="823" w:type="dxa"/>
          </w:tcPr>
          <w:p w:rsidR="00294D8D" w:rsidRDefault="00294D8D" w:rsidP="00294D8D">
            <w:r>
              <w:t>68</w:t>
            </w:r>
          </w:p>
        </w:tc>
      </w:tr>
    </w:tbl>
    <w:p w:rsidR="00294D8D" w:rsidRDefault="00294D8D" w:rsidP="00294D8D"/>
    <w:p w:rsidR="00294D8D" w:rsidRDefault="00294D8D" w:rsidP="00294D8D">
      <w:pPr>
        <w:ind w:left="720"/>
        <w:jc w:val="both"/>
      </w:pPr>
    </w:p>
    <w:p w:rsidR="00294D8D" w:rsidRDefault="00294D8D" w:rsidP="00294D8D">
      <w:pPr>
        <w:ind w:left="720"/>
        <w:jc w:val="both"/>
      </w:pPr>
    </w:p>
    <w:p w:rsidR="00294D8D" w:rsidRDefault="00294D8D" w:rsidP="00294D8D">
      <w:pPr>
        <w:ind w:left="720"/>
        <w:jc w:val="both"/>
      </w:pPr>
    </w:p>
    <w:p w:rsidR="00294D8D" w:rsidRDefault="00294D8D" w:rsidP="00294D8D">
      <w:pPr>
        <w:jc w:val="both"/>
      </w:pPr>
    </w:p>
    <w:p w:rsidR="00294D8D" w:rsidRDefault="00294D8D" w:rsidP="00294D8D">
      <w:pPr>
        <w:jc w:val="both"/>
      </w:pPr>
    </w:p>
    <w:p w:rsidR="00294D8D" w:rsidRDefault="00294D8D" w:rsidP="00294D8D">
      <w:pPr>
        <w:jc w:val="both"/>
      </w:pPr>
    </w:p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>
      <w:r>
        <w:t xml:space="preserve"> Развитие психомоторики и сенсорных процессов на материалах </w:t>
      </w:r>
      <w:proofErr w:type="spellStart"/>
      <w:r>
        <w:t>Монтессори</w:t>
      </w:r>
      <w:proofErr w:type="spellEnd"/>
      <w:r>
        <w:t>.</w:t>
      </w:r>
    </w:p>
    <w:p w:rsidR="00294D8D" w:rsidRDefault="00294D8D" w:rsidP="00294D8D">
      <w:r>
        <w:t xml:space="preserve">                                                          1 четверть- 16 часов.- 4а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03"/>
        <w:gridCol w:w="992"/>
        <w:gridCol w:w="1418"/>
        <w:gridCol w:w="2835"/>
      </w:tblGrid>
      <w:tr w:rsidR="00294D8D" w:rsidTr="00294D8D">
        <w:tc>
          <w:tcPr>
            <w:tcW w:w="516" w:type="dxa"/>
          </w:tcPr>
          <w:p w:rsidR="00294D8D" w:rsidRDefault="00294D8D" w:rsidP="00294D8D">
            <w:r>
              <w:t>№</w:t>
            </w:r>
          </w:p>
        </w:tc>
        <w:tc>
          <w:tcPr>
            <w:tcW w:w="3703" w:type="dxa"/>
          </w:tcPr>
          <w:p w:rsidR="00294D8D" w:rsidRDefault="00294D8D" w:rsidP="00294D8D">
            <w:r>
              <w:t>Программный материал.</w:t>
            </w:r>
          </w:p>
        </w:tc>
        <w:tc>
          <w:tcPr>
            <w:tcW w:w="992" w:type="dxa"/>
          </w:tcPr>
          <w:p w:rsidR="00294D8D" w:rsidRDefault="00294D8D" w:rsidP="00294D8D">
            <w:r>
              <w:t>Кол-во часов.</w:t>
            </w:r>
          </w:p>
        </w:tc>
        <w:tc>
          <w:tcPr>
            <w:tcW w:w="1418" w:type="dxa"/>
          </w:tcPr>
          <w:p w:rsidR="00294D8D" w:rsidRDefault="00294D8D" w:rsidP="00294D8D">
            <w:r>
              <w:t>Дата.</w:t>
            </w:r>
          </w:p>
          <w:p w:rsidR="00294D8D" w:rsidRDefault="00294D8D" w:rsidP="00294D8D">
            <w:r>
              <w:t>4а-16</w:t>
            </w:r>
          </w:p>
        </w:tc>
        <w:tc>
          <w:tcPr>
            <w:tcW w:w="2835" w:type="dxa"/>
          </w:tcPr>
          <w:p w:rsidR="00294D8D" w:rsidRDefault="00294D8D" w:rsidP="00294D8D">
            <w:r>
              <w:t>Наглядность.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/>
        </w:tc>
        <w:tc>
          <w:tcPr>
            <w:tcW w:w="3703" w:type="dxa"/>
          </w:tcPr>
          <w:p w:rsidR="00294D8D" w:rsidRPr="001320D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Упражнения в практической жизни. Уход за собой.</w:t>
            </w:r>
          </w:p>
        </w:tc>
        <w:tc>
          <w:tcPr>
            <w:tcW w:w="992" w:type="dxa"/>
          </w:tcPr>
          <w:p w:rsidR="00294D8D" w:rsidRDefault="00294D8D" w:rsidP="00294D8D"/>
        </w:tc>
        <w:tc>
          <w:tcPr>
            <w:tcW w:w="1418" w:type="dxa"/>
          </w:tcPr>
          <w:p w:rsidR="00294D8D" w:rsidRDefault="00294D8D" w:rsidP="00294D8D"/>
        </w:tc>
        <w:tc>
          <w:tcPr>
            <w:tcW w:w="2835" w:type="dxa"/>
          </w:tcPr>
          <w:p w:rsidR="00294D8D" w:rsidRDefault="00294D8D" w:rsidP="00294D8D"/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1.</w:t>
            </w:r>
          </w:p>
        </w:tc>
        <w:tc>
          <w:tcPr>
            <w:tcW w:w="3703" w:type="dxa"/>
          </w:tcPr>
          <w:p w:rsidR="00294D8D" w:rsidRDefault="00294D8D" w:rsidP="00294D8D">
            <w:r>
              <w:t xml:space="preserve">Расстегивание и застегивание английских булавок на рамке </w:t>
            </w:r>
          </w:p>
          <w:p w:rsidR="00294D8D" w:rsidRDefault="00294D8D" w:rsidP="00294D8D">
            <w:r>
              <w:t>( 1-ая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03.09</w:t>
            </w:r>
          </w:p>
        </w:tc>
        <w:tc>
          <w:tcPr>
            <w:tcW w:w="2835" w:type="dxa"/>
          </w:tcPr>
          <w:p w:rsidR="00294D8D" w:rsidRDefault="00294D8D" w:rsidP="00294D8D">
            <w:r>
              <w:t>Квадратная деревянная рамка с четырьмя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2.</w:t>
            </w:r>
          </w:p>
        </w:tc>
        <w:tc>
          <w:tcPr>
            <w:tcW w:w="3703" w:type="dxa"/>
          </w:tcPr>
          <w:p w:rsidR="00294D8D" w:rsidRDefault="00294D8D" w:rsidP="00294D8D">
            <w:r>
              <w:t xml:space="preserve">Расстегивание и застегивание английских булавок на рамке </w:t>
            </w:r>
          </w:p>
          <w:p w:rsidR="00294D8D" w:rsidRDefault="00294D8D" w:rsidP="00294D8D">
            <w:r>
              <w:t>( 2-ая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03.09</w:t>
            </w:r>
          </w:p>
        </w:tc>
        <w:tc>
          <w:tcPr>
            <w:tcW w:w="2835" w:type="dxa"/>
          </w:tcPr>
          <w:p w:rsidR="00294D8D" w:rsidRDefault="00294D8D" w:rsidP="00294D8D">
            <w:r>
              <w:t>Квадратная деревянная рамка с четырьмя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3</w:t>
            </w:r>
          </w:p>
        </w:tc>
        <w:tc>
          <w:tcPr>
            <w:tcW w:w="3703" w:type="dxa"/>
          </w:tcPr>
          <w:p w:rsidR="00294D8D" w:rsidRDefault="00294D8D" w:rsidP="00294D8D">
            <w:r>
              <w:t>Расстегивание и застегивание английских булавок на одежде детей</w:t>
            </w:r>
          </w:p>
          <w:p w:rsidR="00294D8D" w:rsidRDefault="00294D8D" w:rsidP="00294D8D">
            <w:r>
              <w:t>( 1-ая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10.09</w:t>
            </w:r>
          </w:p>
        </w:tc>
        <w:tc>
          <w:tcPr>
            <w:tcW w:w="2835" w:type="dxa"/>
          </w:tcPr>
          <w:p w:rsidR="00294D8D" w:rsidRDefault="00294D8D" w:rsidP="00294D8D">
            <w:r>
              <w:t>Одежда детей с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4</w:t>
            </w:r>
          </w:p>
        </w:tc>
        <w:tc>
          <w:tcPr>
            <w:tcW w:w="3703" w:type="dxa"/>
          </w:tcPr>
          <w:p w:rsidR="00294D8D" w:rsidRDefault="00294D8D" w:rsidP="00294D8D">
            <w:r>
              <w:t>Расстегивание и застегивание английских булавок на одежде детей</w:t>
            </w:r>
          </w:p>
          <w:p w:rsidR="00294D8D" w:rsidRDefault="00294D8D" w:rsidP="00294D8D">
            <w:r>
              <w:t>( 2-ая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10.09</w:t>
            </w:r>
          </w:p>
        </w:tc>
        <w:tc>
          <w:tcPr>
            <w:tcW w:w="2835" w:type="dxa"/>
          </w:tcPr>
          <w:p w:rsidR="00294D8D" w:rsidRDefault="00294D8D" w:rsidP="00294D8D">
            <w:r>
              <w:t>Одежда детей с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5</w:t>
            </w:r>
          </w:p>
        </w:tc>
        <w:tc>
          <w:tcPr>
            <w:tcW w:w="3703" w:type="dxa"/>
          </w:tcPr>
          <w:p w:rsidR="00294D8D" w:rsidRDefault="00294D8D" w:rsidP="00294D8D">
            <w:r>
              <w:t>Расстегивание и застегивание английских булавок разной величины</w:t>
            </w:r>
          </w:p>
          <w:p w:rsidR="00294D8D" w:rsidRDefault="00294D8D" w:rsidP="00294D8D">
            <w:r>
              <w:t>( 1-ая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17.09</w:t>
            </w:r>
          </w:p>
        </w:tc>
        <w:tc>
          <w:tcPr>
            <w:tcW w:w="2835" w:type="dxa"/>
          </w:tcPr>
          <w:p w:rsidR="00294D8D" w:rsidRDefault="00294D8D" w:rsidP="00294D8D">
            <w:r>
              <w:t>Квадратная деревянная рамка с четырьмя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6</w:t>
            </w:r>
          </w:p>
        </w:tc>
        <w:tc>
          <w:tcPr>
            <w:tcW w:w="3703" w:type="dxa"/>
          </w:tcPr>
          <w:p w:rsidR="00294D8D" w:rsidRDefault="00294D8D" w:rsidP="00294D8D">
            <w:r>
              <w:t>Расстегивание и застегивание английских булавок разной величины</w:t>
            </w:r>
          </w:p>
          <w:p w:rsidR="00294D8D" w:rsidRDefault="00294D8D" w:rsidP="00294D8D">
            <w:r>
              <w:t>( 2-ая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17.09</w:t>
            </w:r>
          </w:p>
        </w:tc>
        <w:tc>
          <w:tcPr>
            <w:tcW w:w="2835" w:type="dxa"/>
          </w:tcPr>
          <w:p w:rsidR="00294D8D" w:rsidRDefault="00294D8D" w:rsidP="00294D8D">
            <w:r>
              <w:t>Квадратная деревянная рамка с четырьмя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7</w:t>
            </w:r>
          </w:p>
        </w:tc>
        <w:tc>
          <w:tcPr>
            <w:tcW w:w="3703" w:type="dxa"/>
          </w:tcPr>
          <w:p w:rsidR="00294D8D" w:rsidRDefault="00294D8D" w:rsidP="00294D8D">
            <w:r>
              <w:t>Расстегивание и застегивание английских булавок разной формы</w:t>
            </w:r>
          </w:p>
          <w:p w:rsidR="00294D8D" w:rsidRDefault="00294D8D" w:rsidP="00294D8D">
            <w:r>
              <w:t>( 1-ая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24.09</w:t>
            </w:r>
          </w:p>
        </w:tc>
        <w:tc>
          <w:tcPr>
            <w:tcW w:w="2835" w:type="dxa"/>
          </w:tcPr>
          <w:p w:rsidR="00294D8D" w:rsidRDefault="00294D8D" w:rsidP="00294D8D">
            <w:r>
              <w:t>Квадратная деревянная рамка с четырьмя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8</w:t>
            </w:r>
          </w:p>
        </w:tc>
        <w:tc>
          <w:tcPr>
            <w:tcW w:w="3703" w:type="dxa"/>
          </w:tcPr>
          <w:p w:rsidR="00294D8D" w:rsidRDefault="00294D8D" w:rsidP="00294D8D">
            <w:r>
              <w:t>Расстегивание и застегивание английских булавок разной формы</w:t>
            </w:r>
          </w:p>
          <w:p w:rsidR="00294D8D" w:rsidRDefault="00294D8D" w:rsidP="00294D8D">
            <w:r>
              <w:t>( 2-ая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24.09</w:t>
            </w:r>
          </w:p>
        </w:tc>
        <w:tc>
          <w:tcPr>
            <w:tcW w:w="2835" w:type="dxa"/>
          </w:tcPr>
          <w:p w:rsidR="00294D8D" w:rsidRDefault="00294D8D" w:rsidP="00294D8D">
            <w:r>
              <w:t>Квадратная деревянная рамка с четырьмя английскими булавками.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9.</w:t>
            </w:r>
          </w:p>
        </w:tc>
        <w:tc>
          <w:tcPr>
            <w:tcW w:w="3703" w:type="dxa"/>
          </w:tcPr>
          <w:p w:rsidR="00294D8D" w:rsidRDefault="00294D8D" w:rsidP="00294D8D">
            <w:r>
              <w:t>Уход за обувью: мытьё, снятие пыли щёткой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01.10</w:t>
            </w:r>
          </w:p>
        </w:tc>
        <w:tc>
          <w:tcPr>
            <w:tcW w:w="2835" w:type="dxa"/>
          </w:tcPr>
          <w:p w:rsidR="00294D8D" w:rsidRDefault="00294D8D" w:rsidP="00294D8D">
            <w:r>
              <w:t>Щётка для снятия пыли с обуви, обувь.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10</w:t>
            </w:r>
          </w:p>
        </w:tc>
        <w:tc>
          <w:tcPr>
            <w:tcW w:w="3703" w:type="dxa"/>
          </w:tcPr>
          <w:p w:rsidR="00294D8D" w:rsidRDefault="00294D8D" w:rsidP="00294D8D">
            <w:r>
              <w:t>Уход за обувью: мытьё, снятие пыли щёткой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01.10</w:t>
            </w:r>
          </w:p>
        </w:tc>
        <w:tc>
          <w:tcPr>
            <w:tcW w:w="2835" w:type="dxa"/>
          </w:tcPr>
          <w:p w:rsidR="00294D8D" w:rsidRDefault="00294D8D" w:rsidP="00294D8D">
            <w:r>
              <w:t>Щётка для снятия пыли с обуви, обувь.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11.</w:t>
            </w:r>
          </w:p>
        </w:tc>
        <w:tc>
          <w:tcPr>
            <w:tcW w:w="3703" w:type="dxa"/>
          </w:tcPr>
          <w:p w:rsidR="00294D8D" w:rsidRDefault="00294D8D" w:rsidP="00294D8D">
            <w:r>
              <w:t>Уход за обувью: чистка кремами разных цветов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08.10</w:t>
            </w:r>
          </w:p>
        </w:tc>
        <w:tc>
          <w:tcPr>
            <w:tcW w:w="2835" w:type="dxa"/>
          </w:tcPr>
          <w:p w:rsidR="00294D8D" w:rsidRDefault="00294D8D" w:rsidP="00294D8D">
            <w:r>
              <w:t>Щётка для нанесения крема, обувь, крема.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12</w:t>
            </w:r>
          </w:p>
        </w:tc>
        <w:tc>
          <w:tcPr>
            <w:tcW w:w="3703" w:type="dxa"/>
          </w:tcPr>
          <w:p w:rsidR="00294D8D" w:rsidRDefault="00294D8D" w:rsidP="00294D8D">
            <w:r>
              <w:t>Уход за обувью: чистка кремами разных цветов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08.10</w:t>
            </w:r>
          </w:p>
        </w:tc>
        <w:tc>
          <w:tcPr>
            <w:tcW w:w="2835" w:type="dxa"/>
          </w:tcPr>
          <w:p w:rsidR="00294D8D" w:rsidRDefault="00294D8D" w:rsidP="00294D8D">
            <w:r>
              <w:t>Щётка для нанесения крема, обувь, крема.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13</w:t>
            </w:r>
          </w:p>
        </w:tc>
        <w:tc>
          <w:tcPr>
            <w:tcW w:w="3703" w:type="dxa"/>
          </w:tcPr>
          <w:p w:rsidR="00294D8D" w:rsidRDefault="00294D8D" w:rsidP="00294D8D">
            <w:r>
              <w:t xml:space="preserve">Обувь кожаная, резиновая, валяная (1 - </w:t>
            </w:r>
            <w:proofErr w:type="spellStart"/>
            <w:r>
              <w:t>ая</w:t>
            </w:r>
            <w:proofErr w:type="spellEnd"/>
            <w:r>
              <w:t xml:space="preserve">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15.10</w:t>
            </w:r>
          </w:p>
        </w:tc>
        <w:tc>
          <w:tcPr>
            <w:tcW w:w="2835" w:type="dxa"/>
          </w:tcPr>
          <w:p w:rsidR="00294D8D" w:rsidRDefault="00294D8D" w:rsidP="00294D8D">
            <w:r>
              <w:t>Предметные картинки; натуральная обувь.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14</w:t>
            </w:r>
          </w:p>
        </w:tc>
        <w:tc>
          <w:tcPr>
            <w:tcW w:w="3703" w:type="dxa"/>
          </w:tcPr>
          <w:p w:rsidR="00294D8D" w:rsidRDefault="00294D8D" w:rsidP="00294D8D">
            <w:r>
              <w:t xml:space="preserve">Обувь кожаная, резиновая, валяная (2 - </w:t>
            </w:r>
            <w:proofErr w:type="spellStart"/>
            <w:r>
              <w:t>ая</w:t>
            </w:r>
            <w:proofErr w:type="spellEnd"/>
            <w:r>
              <w:t xml:space="preserve">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15.10</w:t>
            </w:r>
          </w:p>
        </w:tc>
        <w:tc>
          <w:tcPr>
            <w:tcW w:w="2835" w:type="dxa"/>
          </w:tcPr>
          <w:p w:rsidR="00294D8D" w:rsidRDefault="00294D8D" w:rsidP="00294D8D">
            <w:r>
              <w:t>Предметные картинки; натуральная обувь.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t>15</w:t>
            </w:r>
          </w:p>
        </w:tc>
        <w:tc>
          <w:tcPr>
            <w:tcW w:w="3703" w:type="dxa"/>
          </w:tcPr>
          <w:p w:rsidR="00294D8D" w:rsidRDefault="00294D8D" w:rsidP="00294D8D">
            <w:r>
              <w:t>Уход за разными видами обуви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22.10.</w:t>
            </w:r>
          </w:p>
        </w:tc>
        <w:tc>
          <w:tcPr>
            <w:tcW w:w="2835" w:type="dxa"/>
          </w:tcPr>
          <w:p w:rsidR="00294D8D" w:rsidRDefault="00294D8D" w:rsidP="00294D8D">
            <w:r>
              <w:t>Щётка для нанесения крема, обувь, крема.</w:t>
            </w:r>
          </w:p>
        </w:tc>
      </w:tr>
      <w:tr w:rsidR="00294D8D" w:rsidTr="00294D8D">
        <w:tc>
          <w:tcPr>
            <w:tcW w:w="516" w:type="dxa"/>
          </w:tcPr>
          <w:p w:rsidR="00294D8D" w:rsidRDefault="00294D8D" w:rsidP="00294D8D">
            <w:r>
              <w:lastRenderedPageBreak/>
              <w:t>16</w:t>
            </w:r>
          </w:p>
        </w:tc>
        <w:tc>
          <w:tcPr>
            <w:tcW w:w="3703" w:type="dxa"/>
          </w:tcPr>
          <w:p w:rsidR="00294D8D" w:rsidRDefault="00294D8D" w:rsidP="00294D8D">
            <w:r>
              <w:t>Уход за разными видами обуви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22.10</w:t>
            </w:r>
          </w:p>
        </w:tc>
        <w:tc>
          <w:tcPr>
            <w:tcW w:w="2835" w:type="dxa"/>
          </w:tcPr>
          <w:p w:rsidR="00294D8D" w:rsidRDefault="00294D8D" w:rsidP="00294D8D">
            <w:r>
              <w:t>Щётка для нанесения крема, обувь, крема.</w:t>
            </w:r>
          </w:p>
        </w:tc>
      </w:tr>
    </w:tbl>
    <w:p w:rsidR="00294D8D" w:rsidRDefault="00294D8D" w:rsidP="00294D8D">
      <w:r>
        <w:t xml:space="preserve">                                                    2 четверть – 16 часов. (4а </w:t>
      </w:r>
      <w:proofErr w:type="spellStart"/>
      <w:r>
        <w:t>кл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757"/>
        <w:gridCol w:w="992"/>
        <w:gridCol w:w="1418"/>
        <w:gridCol w:w="2835"/>
      </w:tblGrid>
      <w:tr w:rsidR="00294D8D" w:rsidTr="00294D8D">
        <w:tc>
          <w:tcPr>
            <w:tcW w:w="462" w:type="dxa"/>
          </w:tcPr>
          <w:p w:rsidR="00294D8D" w:rsidRDefault="00294D8D" w:rsidP="00294D8D">
            <w:r>
              <w:t>№</w:t>
            </w:r>
          </w:p>
        </w:tc>
        <w:tc>
          <w:tcPr>
            <w:tcW w:w="3757" w:type="dxa"/>
          </w:tcPr>
          <w:p w:rsidR="00294D8D" w:rsidRDefault="00294D8D" w:rsidP="00294D8D">
            <w:r>
              <w:t>Программный материал</w:t>
            </w:r>
          </w:p>
        </w:tc>
        <w:tc>
          <w:tcPr>
            <w:tcW w:w="992" w:type="dxa"/>
          </w:tcPr>
          <w:p w:rsidR="00294D8D" w:rsidRDefault="00294D8D" w:rsidP="00294D8D">
            <w:r>
              <w:t>Кол-во часов.</w:t>
            </w:r>
          </w:p>
        </w:tc>
        <w:tc>
          <w:tcPr>
            <w:tcW w:w="1418" w:type="dxa"/>
          </w:tcPr>
          <w:p w:rsidR="00294D8D" w:rsidRDefault="00294D8D" w:rsidP="00294D8D">
            <w:r>
              <w:t>Дата.</w:t>
            </w:r>
          </w:p>
          <w:p w:rsidR="00294D8D" w:rsidRDefault="00294D8D" w:rsidP="00294D8D">
            <w:r>
              <w:t>4а-16</w:t>
            </w:r>
          </w:p>
        </w:tc>
        <w:tc>
          <w:tcPr>
            <w:tcW w:w="2835" w:type="dxa"/>
          </w:tcPr>
          <w:p w:rsidR="00294D8D" w:rsidRDefault="00294D8D" w:rsidP="00294D8D">
            <w:r>
              <w:t>Наглядность.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/>
        </w:tc>
        <w:tc>
          <w:tcPr>
            <w:tcW w:w="3757" w:type="dxa"/>
          </w:tcPr>
          <w:p w:rsidR="00294D8D" w:rsidRPr="001320D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Упражнения в практической жизни. Уход за окружающей средой.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/>
        </w:tc>
        <w:tc>
          <w:tcPr>
            <w:tcW w:w="2835" w:type="dxa"/>
          </w:tcPr>
          <w:p w:rsidR="00294D8D" w:rsidRDefault="00294D8D" w:rsidP="00294D8D"/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фарфоровой посуды</w:t>
            </w:r>
          </w:p>
          <w:p w:rsidR="00294D8D" w:rsidRDefault="00294D8D" w:rsidP="00294D8D">
            <w:r>
              <w:t xml:space="preserve">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05.11</w:t>
            </w:r>
          </w:p>
        </w:tc>
        <w:tc>
          <w:tcPr>
            <w:tcW w:w="2835" w:type="dxa"/>
          </w:tcPr>
          <w:p w:rsidR="00294D8D" w:rsidRDefault="00294D8D" w:rsidP="00294D8D">
            <w:r>
              <w:t>Фарфоровая посуда.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2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фарфоровой посуды</w:t>
            </w:r>
          </w:p>
          <w:p w:rsidR="00294D8D" w:rsidRDefault="00294D8D" w:rsidP="00294D8D">
            <w:r>
              <w:t xml:space="preserve">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05.11</w:t>
            </w:r>
          </w:p>
        </w:tc>
        <w:tc>
          <w:tcPr>
            <w:tcW w:w="2835" w:type="dxa"/>
          </w:tcPr>
          <w:p w:rsidR="00294D8D" w:rsidRDefault="00294D8D" w:rsidP="00294D8D">
            <w:r>
              <w:t>Фарфоровая посуда.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3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стеклянной  посуды</w:t>
            </w:r>
          </w:p>
          <w:p w:rsidR="00294D8D" w:rsidRDefault="00294D8D" w:rsidP="00294D8D">
            <w:r>
              <w:t xml:space="preserve">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12.11</w:t>
            </w:r>
          </w:p>
        </w:tc>
        <w:tc>
          <w:tcPr>
            <w:tcW w:w="2835" w:type="dxa"/>
          </w:tcPr>
          <w:p w:rsidR="00294D8D" w:rsidRDefault="00294D8D" w:rsidP="00294D8D">
            <w:r>
              <w:t>Стеклянная посуда.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4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стеклянной  посуды</w:t>
            </w:r>
          </w:p>
          <w:p w:rsidR="00294D8D" w:rsidRDefault="00294D8D" w:rsidP="00294D8D">
            <w:r>
              <w:t xml:space="preserve">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12.11</w:t>
            </w:r>
          </w:p>
        </w:tc>
        <w:tc>
          <w:tcPr>
            <w:tcW w:w="2835" w:type="dxa"/>
          </w:tcPr>
          <w:p w:rsidR="00294D8D" w:rsidRDefault="00294D8D" w:rsidP="00294D8D">
            <w:r>
              <w:t>Стеклянная посуда.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5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фруктов в тазике  и под краном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19.11</w:t>
            </w:r>
          </w:p>
        </w:tc>
        <w:tc>
          <w:tcPr>
            <w:tcW w:w="2835" w:type="dxa"/>
          </w:tcPr>
          <w:p w:rsidR="00294D8D" w:rsidRDefault="00294D8D" w:rsidP="00294D8D">
            <w:r>
              <w:t>Муляжи фруктов.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6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фруктов в тазике  и под краном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19.11</w:t>
            </w:r>
          </w:p>
        </w:tc>
        <w:tc>
          <w:tcPr>
            <w:tcW w:w="2835" w:type="dxa"/>
          </w:tcPr>
          <w:p w:rsidR="00294D8D" w:rsidRDefault="00294D8D" w:rsidP="00294D8D">
            <w:r>
              <w:t>Муляжи фруктов.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7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особо загрязненных овощей под краном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26.11</w:t>
            </w:r>
          </w:p>
        </w:tc>
        <w:tc>
          <w:tcPr>
            <w:tcW w:w="2835" w:type="dxa"/>
          </w:tcPr>
          <w:p w:rsidR="00294D8D" w:rsidRDefault="00294D8D" w:rsidP="00294D8D">
            <w:r>
              <w:t>Муляжи овощей.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8</w:t>
            </w:r>
          </w:p>
        </w:tc>
        <w:tc>
          <w:tcPr>
            <w:tcW w:w="3757" w:type="dxa"/>
          </w:tcPr>
          <w:p w:rsidR="00294D8D" w:rsidRDefault="00294D8D" w:rsidP="00294D8D">
            <w:r>
              <w:t>Мытьё особо загрязненных овощей под краном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26.11</w:t>
            </w:r>
          </w:p>
        </w:tc>
        <w:tc>
          <w:tcPr>
            <w:tcW w:w="2835" w:type="dxa"/>
          </w:tcPr>
          <w:p w:rsidR="00294D8D" w:rsidRDefault="00294D8D" w:rsidP="00294D8D">
            <w:r>
              <w:t>Муляжи овощей.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9</w:t>
            </w:r>
          </w:p>
        </w:tc>
        <w:tc>
          <w:tcPr>
            <w:tcW w:w="3757" w:type="dxa"/>
          </w:tcPr>
          <w:p w:rsidR="00294D8D" w:rsidRDefault="00294D8D" w:rsidP="00294D8D">
            <w:r>
              <w:t>Стирка салфеток, носовых платков, фартуков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03.12</w:t>
            </w:r>
          </w:p>
        </w:tc>
        <w:tc>
          <w:tcPr>
            <w:tcW w:w="2835" w:type="dxa"/>
          </w:tcPr>
          <w:p w:rsidR="00294D8D" w:rsidRDefault="00294D8D" w:rsidP="00294D8D">
            <w:r>
              <w:t>Салфетки, фартуки, носовые платки.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10</w:t>
            </w:r>
          </w:p>
        </w:tc>
        <w:tc>
          <w:tcPr>
            <w:tcW w:w="3757" w:type="dxa"/>
          </w:tcPr>
          <w:p w:rsidR="00294D8D" w:rsidRDefault="00294D8D" w:rsidP="00294D8D">
            <w:r>
              <w:t>Стирка салфеток, носовых платков, фартуков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1          </w:t>
            </w:r>
          </w:p>
        </w:tc>
        <w:tc>
          <w:tcPr>
            <w:tcW w:w="1418" w:type="dxa"/>
          </w:tcPr>
          <w:p w:rsidR="00294D8D" w:rsidRDefault="00294D8D" w:rsidP="00294D8D">
            <w:r>
              <w:t>03.12</w:t>
            </w:r>
          </w:p>
        </w:tc>
        <w:tc>
          <w:tcPr>
            <w:tcW w:w="2835" w:type="dxa"/>
          </w:tcPr>
          <w:p w:rsidR="00294D8D" w:rsidRDefault="00294D8D" w:rsidP="00294D8D">
            <w:r>
              <w:t>Салфетки, фартуки, носовые платки.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11</w:t>
            </w:r>
          </w:p>
        </w:tc>
        <w:tc>
          <w:tcPr>
            <w:tcW w:w="3757" w:type="dxa"/>
          </w:tcPr>
          <w:p w:rsidR="00294D8D" w:rsidRDefault="00294D8D" w:rsidP="00294D8D">
            <w:r>
              <w:t xml:space="preserve">Правила безопасного пользования электрическим утюгом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10.12</w:t>
            </w:r>
          </w:p>
        </w:tc>
        <w:tc>
          <w:tcPr>
            <w:tcW w:w="2835" w:type="dxa"/>
          </w:tcPr>
          <w:p w:rsidR="00294D8D" w:rsidRDefault="00294D8D" w:rsidP="00294D8D">
            <w:r>
              <w:t>Плакат по теме.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12</w:t>
            </w:r>
          </w:p>
        </w:tc>
        <w:tc>
          <w:tcPr>
            <w:tcW w:w="3757" w:type="dxa"/>
          </w:tcPr>
          <w:p w:rsidR="00294D8D" w:rsidRDefault="00294D8D" w:rsidP="00294D8D">
            <w:r>
              <w:t xml:space="preserve">Правила безопасного пользования электрическим утюгом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10.12</w:t>
            </w:r>
          </w:p>
        </w:tc>
        <w:tc>
          <w:tcPr>
            <w:tcW w:w="2835" w:type="dxa"/>
          </w:tcPr>
          <w:p w:rsidR="00294D8D" w:rsidRDefault="00294D8D" w:rsidP="00294D8D">
            <w:r>
              <w:t>Плакат по теме.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13</w:t>
            </w:r>
          </w:p>
        </w:tc>
        <w:tc>
          <w:tcPr>
            <w:tcW w:w="3757" w:type="dxa"/>
          </w:tcPr>
          <w:p w:rsidR="00294D8D" w:rsidRDefault="00294D8D" w:rsidP="00294D8D">
            <w:r>
              <w:t>Глаженье салфеток, носовых платков, фартуков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17.12</w:t>
            </w:r>
          </w:p>
        </w:tc>
        <w:tc>
          <w:tcPr>
            <w:tcW w:w="2835" w:type="dxa"/>
          </w:tcPr>
          <w:p w:rsidR="00294D8D" w:rsidRDefault="00294D8D" w:rsidP="00294D8D">
            <w:r>
              <w:t>Утюг, салфетки, фартуки, носовые платки.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14</w:t>
            </w:r>
          </w:p>
        </w:tc>
        <w:tc>
          <w:tcPr>
            <w:tcW w:w="3757" w:type="dxa"/>
          </w:tcPr>
          <w:p w:rsidR="00294D8D" w:rsidRDefault="00294D8D" w:rsidP="00294D8D">
            <w:r>
              <w:t>Глаженье салфеток, носовых платков, фартуков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17.12</w:t>
            </w:r>
          </w:p>
        </w:tc>
        <w:tc>
          <w:tcPr>
            <w:tcW w:w="2835" w:type="dxa"/>
          </w:tcPr>
          <w:p w:rsidR="00294D8D" w:rsidRDefault="00294D8D" w:rsidP="00294D8D">
            <w:r>
              <w:t>Утюг, салфетки, фартуки, носовые платки.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15</w:t>
            </w:r>
          </w:p>
        </w:tc>
        <w:tc>
          <w:tcPr>
            <w:tcW w:w="3757" w:type="dxa"/>
          </w:tcPr>
          <w:p w:rsidR="00294D8D" w:rsidRDefault="00294D8D" w:rsidP="00294D8D">
            <w:r>
              <w:t>Уход за мебелью сухой и влажной тряпочкой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24.12</w:t>
            </w:r>
          </w:p>
        </w:tc>
        <w:tc>
          <w:tcPr>
            <w:tcW w:w="2835" w:type="dxa"/>
          </w:tcPr>
          <w:p w:rsidR="00294D8D" w:rsidRDefault="00294D8D" w:rsidP="00294D8D">
            <w:r>
              <w:t>Средства для ухода за мебелью.</w:t>
            </w:r>
          </w:p>
        </w:tc>
      </w:tr>
      <w:tr w:rsidR="00294D8D" w:rsidTr="00294D8D">
        <w:tc>
          <w:tcPr>
            <w:tcW w:w="462" w:type="dxa"/>
          </w:tcPr>
          <w:p w:rsidR="00294D8D" w:rsidRDefault="00294D8D" w:rsidP="00294D8D">
            <w:r>
              <w:t>16</w:t>
            </w:r>
          </w:p>
        </w:tc>
        <w:tc>
          <w:tcPr>
            <w:tcW w:w="3757" w:type="dxa"/>
          </w:tcPr>
          <w:p w:rsidR="00294D8D" w:rsidRDefault="00294D8D" w:rsidP="00294D8D">
            <w:r>
              <w:t>Уход за мебелью сухой и влажной тряпочкой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418" w:type="dxa"/>
          </w:tcPr>
          <w:p w:rsidR="00294D8D" w:rsidRDefault="00294D8D" w:rsidP="00294D8D">
            <w:r>
              <w:t>24.12</w:t>
            </w:r>
          </w:p>
        </w:tc>
        <w:tc>
          <w:tcPr>
            <w:tcW w:w="2835" w:type="dxa"/>
          </w:tcPr>
          <w:p w:rsidR="00294D8D" w:rsidRDefault="00294D8D" w:rsidP="00294D8D">
            <w:r>
              <w:t>Средства для ухода за мебелью.</w:t>
            </w:r>
          </w:p>
        </w:tc>
      </w:tr>
    </w:tbl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>
      <w:r>
        <w:t xml:space="preserve">                                                         3 четверть – 20 -4а.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038"/>
        <w:gridCol w:w="992"/>
        <w:gridCol w:w="1134"/>
        <w:gridCol w:w="2835"/>
      </w:tblGrid>
      <w:tr w:rsidR="00294D8D" w:rsidTr="00294D8D">
        <w:tc>
          <w:tcPr>
            <w:tcW w:w="465" w:type="dxa"/>
          </w:tcPr>
          <w:p w:rsidR="00294D8D" w:rsidRDefault="00294D8D" w:rsidP="00294D8D">
            <w:r>
              <w:t>№</w:t>
            </w:r>
          </w:p>
        </w:tc>
        <w:tc>
          <w:tcPr>
            <w:tcW w:w="4038" w:type="dxa"/>
          </w:tcPr>
          <w:p w:rsidR="00294D8D" w:rsidRDefault="00294D8D" w:rsidP="00294D8D">
            <w:r>
              <w:t>Программный материал.</w:t>
            </w:r>
          </w:p>
        </w:tc>
        <w:tc>
          <w:tcPr>
            <w:tcW w:w="992" w:type="dxa"/>
          </w:tcPr>
          <w:p w:rsidR="00294D8D" w:rsidRDefault="00294D8D" w:rsidP="00294D8D">
            <w:r>
              <w:t>Кол-во часов.</w:t>
            </w:r>
          </w:p>
        </w:tc>
        <w:tc>
          <w:tcPr>
            <w:tcW w:w="1134" w:type="dxa"/>
          </w:tcPr>
          <w:p w:rsidR="00294D8D" w:rsidRDefault="00294D8D" w:rsidP="00294D8D">
            <w:r>
              <w:t>Дата</w:t>
            </w:r>
          </w:p>
          <w:p w:rsidR="00294D8D" w:rsidRDefault="00294D8D" w:rsidP="00294D8D">
            <w:r>
              <w:t>4а-20</w:t>
            </w:r>
          </w:p>
        </w:tc>
        <w:tc>
          <w:tcPr>
            <w:tcW w:w="2835" w:type="dxa"/>
          </w:tcPr>
          <w:p w:rsidR="00294D8D" w:rsidRDefault="00294D8D" w:rsidP="00294D8D">
            <w:r>
              <w:t>Наглядность.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/>
        </w:tc>
        <w:tc>
          <w:tcPr>
            <w:tcW w:w="4038" w:type="dxa"/>
          </w:tcPr>
          <w:p w:rsidR="00294D8D" w:rsidRPr="001320D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Развитие психомоторики и сенсорных процессов по развитию органов чувств.</w:t>
            </w:r>
          </w:p>
          <w:p w:rsidR="00294D8D" w:rsidRDefault="00294D8D" w:rsidP="00294D8D">
            <w:r w:rsidRPr="001320DD">
              <w:rPr>
                <w:b/>
              </w:rPr>
              <w:t>Развитие зрения.</w:t>
            </w:r>
          </w:p>
        </w:tc>
        <w:tc>
          <w:tcPr>
            <w:tcW w:w="992" w:type="dxa"/>
          </w:tcPr>
          <w:p w:rsidR="00294D8D" w:rsidRDefault="00294D8D" w:rsidP="00294D8D"/>
        </w:tc>
        <w:tc>
          <w:tcPr>
            <w:tcW w:w="1134" w:type="dxa"/>
          </w:tcPr>
          <w:p w:rsidR="00294D8D" w:rsidRDefault="00294D8D" w:rsidP="00294D8D"/>
        </w:tc>
        <w:tc>
          <w:tcPr>
            <w:tcW w:w="2835" w:type="dxa"/>
          </w:tcPr>
          <w:p w:rsidR="00294D8D" w:rsidRDefault="00294D8D" w:rsidP="00294D8D"/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Знакомство с малым шестиугольным ящиком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14.01</w:t>
            </w:r>
          </w:p>
        </w:tc>
        <w:tc>
          <w:tcPr>
            <w:tcW w:w="2835" w:type="dxa"/>
          </w:tcPr>
          <w:p w:rsidR="00294D8D" w:rsidRDefault="00294D8D" w:rsidP="00294D8D">
            <w:r>
              <w:t>Малый шестиугольный ящик.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2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Знакомство с малым шестиугольным ящиком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14.01</w:t>
            </w:r>
          </w:p>
        </w:tc>
        <w:tc>
          <w:tcPr>
            <w:tcW w:w="2835" w:type="dxa"/>
          </w:tcPr>
          <w:p w:rsidR="00294D8D" w:rsidRDefault="00294D8D" w:rsidP="00294D8D">
            <w:r>
              <w:t>Малый шестиугольный ящик.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3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Знакомство с большим шестиугольным ящиком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21.01</w:t>
            </w:r>
          </w:p>
        </w:tc>
        <w:tc>
          <w:tcPr>
            <w:tcW w:w="2835" w:type="dxa"/>
          </w:tcPr>
          <w:p w:rsidR="00294D8D" w:rsidRDefault="00294D8D" w:rsidP="00294D8D">
            <w:r>
              <w:t>Большой</w:t>
            </w:r>
          </w:p>
          <w:p w:rsidR="00294D8D" w:rsidRDefault="00294D8D" w:rsidP="00294D8D">
            <w:r>
              <w:t>шестиугольный ящик.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4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Знакомство с большим шестиугольным ящиком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21.01</w:t>
            </w:r>
          </w:p>
        </w:tc>
        <w:tc>
          <w:tcPr>
            <w:tcW w:w="2835" w:type="dxa"/>
          </w:tcPr>
          <w:p w:rsidR="00294D8D" w:rsidRDefault="00294D8D" w:rsidP="00294D8D">
            <w:r>
              <w:t>Большой</w:t>
            </w:r>
          </w:p>
          <w:p w:rsidR="00294D8D" w:rsidRDefault="00294D8D" w:rsidP="00294D8D">
            <w:r>
              <w:t>шестиугольный ящик.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5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Построение из конструктивных треугольников других геометрических фигур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28.01</w:t>
            </w:r>
          </w:p>
        </w:tc>
        <w:tc>
          <w:tcPr>
            <w:tcW w:w="2835" w:type="dxa"/>
          </w:tcPr>
          <w:p w:rsidR="00294D8D" w:rsidRDefault="00294D8D" w:rsidP="00294D8D">
            <w:r>
              <w:t>Конструктивные треугольники.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6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Построение из конструктивных треугольников других геометрических фигур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28.01</w:t>
            </w:r>
          </w:p>
        </w:tc>
        <w:tc>
          <w:tcPr>
            <w:tcW w:w="2835" w:type="dxa"/>
          </w:tcPr>
          <w:p w:rsidR="00294D8D" w:rsidRDefault="00294D8D" w:rsidP="00294D8D">
            <w:r>
              <w:t>Конструктивные треугольники.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7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Построение из конструктивных треугольников других геометрических фигур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04.02</w:t>
            </w:r>
          </w:p>
        </w:tc>
        <w:tc>
          <w:tcPr>
            <w:tcW w:w="2835" w:type="dxa"/>
          </w:tcPr>
          <w:p w:rsidR="00294D8D" w:rsidRDefault="00294D8D" w:rsidP="00294D8D">
            <w:r>
              <w:t>Конструктивные треугольники.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8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Построение из конструктивных треугольников других геометрических фигур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04.02</w:t>
            </w:r>
          </w:p>
        </w:tc>
        <w:tc>
          <w:tcPr>
            <w:tcW w:w="2835" w:type="dxa"/>
          </w:tcPr>
          <w:p w:rsidR="00294D8D" w:rsidRDefault="00294D8D" w:rsidP="00294D8D">
            <w:r>
              <w:t>Конструктивные треугольники.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9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Построение из конструктивных треугольников других геометрических фигур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11.02</w:t>
            </w:r>
          </w:p>
        </w:tc>
        <w:tc>
          <w:tcPr>
            <w:tcW w:w="2835" w:type="dxa"/>
          </w:tcPr>
          <w:p w:rsidR="00294D8D" w:rsidRDefault="00294D8D" w:rsidP="00294D8D">
            <w:r>
              <w:t>Конструктивные треугольники.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10</w:t>
            </w:r>
          </w:p>
        </w:tc>
        <w:tc>
          <w:tcPr>
            <w:tcW w:w="4038" w:type="dxa"/>
          </w:tcPr>
          <w:p w:rsidR="00294D8D" w:rsidRDefault="00294D8D" w:rsidP="00294D8D">
            <w:r>
              <w:t xml:space="preserve">Построение из конструктивных треугольников других геометрических фигур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11.02</w:t>
            </w:r>
          </w:p>
        </w:tc>
        <w:tc>
          <w:tcPr>
            <w:tcW w:w="2835" w:type="dxa"/>
          </w:tcPr>
          <w:p w:rsidR="00294D8D" w:rsidRDefault="00294D8D" w:rsidP="00294D8D">
            <w:r>
              <w:t>Конструктивные треугольники.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11</w:t>
            </w:r>
          </w:p>
        </w:tc>
        <w:tc>
          <w:tcPr>
            <w:tcW w:w="4038" w:type="dxa"/>
          </w:tcPr>
          <w:p w:rsidR="00294D8D" w:rsidRDefault="00294D8D" w:rsidP="00294D8D">
            <w:r>
              <w:t>Развивающая игра «Сложи узор» (по Б. Никитину) (1-ая группа)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18.02</w:t>
            </w:r>
          </w:p>
        </w:tc>
        <w:tc>
          <w:tcPr>
            <w:tcW w:w="2835" w:type="dxa"/>
          </w:tcPr>
          <w:p w:rsidR="00294D8D" w:rsidRDefault="00294D8D" w:rsidP="00294D8D">
            <w:r>
              <w:t>Игра «Сложи узор».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12</w:t>
            </w:r>
          </w:p>
        </w:tc>
        <w:tc>
          <w:tcPr>
            <w:tcW w:w="4038" w:type="dxa"/>
          </w:tcPr>
          <w:p w:rsidR="00294D8D" w:rsidRDefault="00294D8D" w:rsidP="00294D8D">
            <w:r>
              <w:t>Развивающая игра «Сложи узор» (по Б. Никитину) (2-ая группа)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18.02</w:t>
            </w:r>
          </w:p>
        </w:tc>
        <w:tc>
          <w:tcPr>
            <w:tcW w:w="2835" w:type="dxa"/>
          </w:tcPr>
          <w:p w:rsidR="00294D8D" w:rsidRDefault="00294D8D" w:rsidP="00294D8D">
            <w:r>
              <w:t>Игра «Сложи узор».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/>
        </w:tc>
        <w:tc>
          <w:tcPr>
            <w:tcW w:w="4038" w:type="dxa"/>
          </w:tcPr>
          <w:p w:rsidR="00294D8D" w:rsidRPr="001320D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Развитие вкуса.</w:t>
            </w:r>
          </w:p>
        </w:tc>
        <w:tc>
          <w:tcPr>
            <w:tcW w:w="992" w:type="dxa"/>
          </w:tcPr>
          <w:p w:rsidR="00294D8D" w:rsidRDefault="00294D8D" w:rsidP="00294D8D"/>
        </w:tc>
        <w:tc>
          <w:tcPr>
            <w:tcW w:w="1134" w:type="dxa"/>
          </w:tcPr>
          <w:p w:rsidR="00294D8D" w:rsidRDefault="00294D8D" w:rsidP="00294D8D"/>
        </w:tc>
        <w:tc>
          <w:tcPr>
            <w:tcW w:w="2835" w:type="dxa"/>
          </w:tcPr>
          <w:p w:rsidR="00294D8D" w:rsidRDefault="00294D8D" w:rsidP="00294D8D"/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13</w:t>
            </w:r>
          </w:p>
        </w:tc>
        <w:tc>
          <w:tcPr>
            <w:tcW w:w="4038" w:type="dxa"/>
          </w:tcPr>
          <w:p w:rsidR="00294D8D" w:rsidRDefault="00294D8D" w:rsidP="00294D8D">
            <w:r>
              <w:t>Упражнения с вкусовыми баночками (1-ая группа)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25.02</w:t>
            </w:r>
          </w:p>
        </w:tc>
        <w:tc>
          <w:tcPr>
            <w:tcW w:w="2835" w:type="dxa"/>
          </w:tcPr>
          <w:p w:rsidR="00294D8D" w:rsidRDefault="00294D8D" w:rsidP="00294D8D">
            <w:r>
              <w:t>Вкусовые баночки.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lastRenderedPageBreak/>
              <w:t>14</w:t>
            </w:r>
          </w:p>
        </w:tc>
        <w:tc>
          <w:tcPr>
            <w:tcW w:w="4038" w:type="dxa"/>
          </w:tcPr>
          <w:p w:rsidR="00294D8D" w:rsidRDefault="00294D8D" w:rsidP="00294D8D">
            <w:r>
              <w:t>Упражнения с вкусовыми баночками (2-ая группа)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25.02</w:t>
            </w:r>
          </w:p>
        </w:tc>
        <w:tc>
          <w:tcPr>
            <w:tcW w:w="2835" w:type="dxa"/>
          </w:tcPr>
          <w:p w:rsidR="00294D8D" w:rsidRDefault="00294D8D" w:rsidP="00294D8D">
            <w:r>
              <w:t>Вкусовые баночки.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15</w:t>
            </w:r>
          </w:p>
        </w:tc>
        <w:tc>
          <w:tcPr>
            <w:tcW w:w="4038" w:type="dxa"/>
          </w:tcPr>
          <w:p w:rsidR="00294D8D" w:rsidRDefault="00294D8D" w:rsidP="00294D8D">
            <w:r>
              <w:t>Различение вкусов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04.03</w:t>
            </w:r>
          </w:p>
        </w:tc>
        <w:tc>
          <w:tcPr>
            <w:tcW w:w="2835" w:type="dxa"/>
          </w:tcPr>
          <w:p w:rsidR="00294D8D" w:rsidRDefault="00294D8D" w:rsidP="00294D8D">
            <w:r>
              <w:t>Вкусовые баночки.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16</w:t>
            </w:r>
          </w:p>
        </w:tc>
        <w:tc>
          <w:tcPr>
            <w:tcW w:w="4038" w:type="dxa"/>
          </w:tcPr>
          <w:p w:rsidR="00294D8D" w:rsidRDefault="00294D8D" w:rsidP="00294D8D">
            <w:r>
              <w:t>Различение вкусов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04.03</w:t>
            </w:r>
          </w:p>
        </w:tc>
        <w:tc>
          <w:tcPr>
            <w:tcW w:w="2835" w:type="dxa"/>
          </w:tcPr>
          <w:p w:rsidR="00294D8D" w:rsidRDefault="00294D8D" w:rsidP="00294D8D">
            <w:r>
              <w:t>Вкусовые баночки.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17</w:t>
            </w:r>
          </w:p>
        </w:tc>
        <w:tc>
          <w:tcPr>
            <w:tcW w:w="4038" w:type="dxa"/>
          </w:tcPr>
          <w:p w:rsidR="00294D8D" w:rsidRDefault="00294D8D" w:rsidP="00294D8D">
            <w:r>
              <w:t>Нахождение пар баночек с одинаковыми вкусами</w:t>
            </w:r>
          </w:p>
          <w:p w:rsidR="00294D8D" w:rsidRDefault="00294D8D" w:rsidP="00294D8D">
            <w:r>
              <w:t xml:space="preserve">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11.03</w:t>
            </w:r>
          </w:p>
        </w:tc>
        <w:tc>
          <w:tcPr>
            <w:tcW w:w="2835" w:type="dxa"/>
          </w:tcPr>
          <w:p w:rsidR="00294D8D" w:rsidRDefault="00294D8D" w:rsidP="00294D8D">
            <w:r>
              <w:t>Вкусовые баночки.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18</w:t>
            </w:r>
          </w:p>
        </w:tc>
        <w:tc>
          <w:tcPr>
            <w:tcW w:w="4038" w:type="dxa"/>
          </w:tcPr>
          <w:p w:rsidR="00294D8D" w:rsidRDefault="00294D8D" w:rsidP="00294D8D">
            <w:r>
              <w:t>Нахождение пар баночек с одинаковыми вкусами</w:t>
            </w:r>
          </w:p>
          <w:p w:rsidR="00294D8D" w:rsidRDefault="00294D8D" w:rsidP="00294D8D">
            <w:r>
              <w:t xml:space="preserve">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11.03</w:t>
            </w:r>
          </w:p>
        </w:tc>
        <w:tc>
          <w:tcPr>
            <w:tcW w:w="2835" w:type="dxa"/>
          </w:tcPr>
          <w:p w:rsidR="00294D8D" w:rsidRDefault="00294D8D" w:rsidP="00294D8D">
            <w:r>
              <w:t>Вкусовые баночки.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19</w:t>
            </w:r>
          </w:p>
        </w:tc>
        <w:tc>
          <w:tcPr>
            <w:tcW w:w="4038" w:type="dxa"/>
          </w:tcPr>
          <w:p w:rsidR="00294D8D" w:rsidRDefault="00294D8D" w:rsidP="00294D8D">
            <w:proofErr w:type="spellStart"/>
            <w:r>
              <w:t>Пробование</w:t>
            </w:r>
            <w:proofErr w:type="spellEnd"/>
            <w:r>
              <w:t xml:space="preserve"> и название вкуса различных продуктов питания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18.03</w:t>
            </w:r>
          </w:p>
        </w:tc>
        <w:tc>
          <w:tcPr>
            <w:tcW w:w="2835" w:type="dxa"/>
          </w:tcPr>
          <w:p w:rsidR="00294D8D" w:rsidRDefault="00294D8D" w:rsidP="00294D8D">
            <w:r>
              <w:t>Продукты питания.</w:t>
            </w:r>
          </w:p>
        </w:tc>
      </w:tr>
      <w:tr w:rsidR="00294D8D" w:rsidTr="00294D8D">
        <w:tc>
          <w:tcPr>
            <w:tcW w:w="465" w:type="dxa"/>
          </w:tcPr>
          <w:p w:rsidR="00294D8D" w:rsidRDefault="00294D8D" w:rsidP="00294D8D">
            <w:r>
              <w:t>20</w:t>
            </w:r>
          </w:p>
        </w:tc>
        <w:tc>
          <w:tcPr>
            <w:tcW w:w="4038" w:type="dxa"/>
          </w:tcPr>
          <w:p w:rsidR="00294D8D" w:rsidRDefault="00294D8D" w:rsidP="00294D8D">
            <w:proofErr w:type="spellStart"/>
            <w:r>
              <w:t>Пробование</w:t>
            </w:r>
            <w:proofErr w:type="spellEnd"/>
            <w:r>
              <w:t xml:space="preserve"> и название вкуса различных продуктов питания </w:t>
            </w:r>
          </w:p>
          <w:p w:rsidR="00294D8D" w:rsidRDefault="00294D8D" w:rsidP="00294D8D">
            <w:r>
              <w:t>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134" w:type="dxa"/>
          </w:tcPr>
          <w:p w:rsidR="00294D8D" w:rsidRDefault="00294D8D" w:rsidP="00294D8D">
            <w:r>
              <w:t>18.03</w:t>
            </w:r>
          </w:p>
        </w:tc>
        <w:tc>
          <w:tcPr>
            <w:tcW w:w="2835" w:type="dxa"/>
          </w:tcPr>
          <w:p w:rsidR="00294D8D" w:rsidRDefault="00294D8D" w:rsidP="00294D8D">
            <w:r>
              <w:t>Продукты питания.</w:t>
            </w:r>
          </w:p>
        </w:tc>
      </w:tr>
    </w:tbl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>
      <w:r>
        <w:t xml:space="preserve">                                            4 четверть-   16-4а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4039"/>
        <w:gridCol w:w="992"/>
        <w:gridCol w:w="1276"/>
        <w:gridCol w:w="2409"/>
      </w:tblGrid>
      <w:tr w:rsidR="00294D8D" w:rsidTr="00294D8D">
        <w:tc>
          <w:tcPr>
            <w:tcW w:w="464" w:type="dxa"/>
          </w:tcPr>
          <w:p w:rsidR="00294D8D" w:rsidRDefault="00294D8D" w:rsidP="00294D8D">
            <w:r>
              <w:t>№</w:t>
            </w:r>
          </w:p>
        </w:tc>
        <w:tc>
          <w:tcPr>
            <w:tcW w:w="4039" w:type="dxa"/>
          </w:tcPr>
          <w:p w:rsidR="00294D8D" w:rsidRDefault="00294D8D" w:rsidP="00294D8D">
            <w:r>
              <w:t>Программный материал</w:t>
            </w:r>
          </w:p>
        </w:tc>
        <w:tc>
          <w:tcPr>
            <w:tcW w:w="992" w:type="dxa"/>
          </w:tcPr>
          <w:p w:rsidR="00294D8D" w:rsidRDefault="00294D8D" w:rsidP="00294D8D">
            <w:r>
              <w:t>Кол-во часов.</w:t>
            </w:r>
          </w:p>
        </w:tc>
        <w:tc>
          <w:tcPr>
            <w:tcW w:w="1276" w:type="dxa"/>
          </w:tcPr>
          <w:p w:rsidR="00294D8D" w:rsidRDefault="00294D8D" w:rsidP="00294D8D">
            <w:r>
              <w:t xml:space="preserve">Дата </w:t>
            </w:r>
          </w:p>
          <w:p w:rsidR="00294D8D" w:rsidRDefault="00294D8D" w:rsidP="00294D8D">
            <w:r>
              <w:t>4а</w:t>
            </w:r>
          </w:p>
        </w:tc>
        <w:tc>
          <w:tcPr>
            <w:tcW w:w="2409" w:type="dxa"/>
          </w:tcPr>
          <w:p w:rsidR="00294D8D" w:rsidRDefault="00294D8D" w:rsidP="00294D8D">
            <w:r>
              <w:t>Наглядность.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/>
        </w:tc>
        <w:tc>
          <w:tcPr>
            <w:tcW w:w="4039" w:type="dxa"/>
          </w:tcPr>
          <w:p w:rsidR="00294D8D" w:rsidRPr="001320DD" w:rsidRDefault="00294D8D" w:rsidP="00294D8D">
            <w:pPr>
              <w:rPr>
                <w:b/>
              </w:rPr>
            </w:pPr>
            <w:r w:rsidRPr="001320DD">
              <w:rPr>
                <w:b/>
              </w:rPr>
              <w:t>Космическое воспитание.</w:t>
            </w:r>
          </w:p>
        </w:tc>
        <w:tc>
          <w:tcPr>
            <w:tcW w:w="992" w:type="dxa"/>
          </w:tcPr>
          <w:p w:rsidR="00294D8D" w:rsidRDefault="00294D8D" w:rsidP="00294D8D"/>
        </w:tc>
        <w:tc>
          <w:tcPr>
            <w:tcW w:w="1276" w:type="dxa"/>
          </w:tcPr>
          <w:p w:rsidR="00294D8D" w:rsidRDefault="00294D8D" w:rsidP="00294D8D"/>
        </w:tc>
        <w:tc>
          <w:tcPr>
            <w:tcW w:w="2409" w:type="dxa"/>
          </w:tcPr>
          <w:p w:rsidR="00294D8D" w:rsidRDefault="00294D8D" w:rsidP="00294D8D"/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</w:t>
            </w:r>
          </w:p>
        </w:tc>
        <w:tc>
          <w:tcPr>
            <w:tcW w:w="4039" w:type="dxa"/>
          </w:tcPr>
          <w:p w:rsidR="00294D8D" w:rsidRDefault="00294D8D" w:rsidP="00294D8D">
            <w:r w:rsidRPr="001320DD">
              <w:rPr>
                <w:i/>
              </w:rPr>
              <w:t>Развитие временных представлений</w:t>
            </w:r>
            <w:r>
              <w:t>.</w:t>
            </w:r>
          </w:p>
          <w:p w:rsidR="00294D8D" w:rsidRDefault="00294D8D" w:rsidP="00294D8D">
            <w:r>
              <w:t>Сутки, месяц, год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01.04</w:t>
            </w:r>
          </w:p>
        </w:tc>
        <w:tc>
          <w:tcPr>
            <w:tcW w:w="2409" w:type="dxa"/>
          </w:tcPr>
          <w:p w:rsidR="00294D8D" w:rsidRDefault="00294D8D" w:rsidP="00294D8D">
            <w:r>
              <w:t>Плакат по теме.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2</w:t>
            </w:r>
          </w:p>
        </w:tc>
        <w:tc>
          <w:tcPr>
            <w:tcW w:w="4039" w:type="dxa"/>
          </w:tcPr>
          <w:p w:rsidR="00294D8D" w:rsidRDefault="00294D8D" w:rsidP="00294D8D">
            <w:r w:rsidRPr="001320DD">
              <w:rPr>
                <w:i/>
              </w:rPr>
              <w:t>Развитие временных представлений</w:t>
            </w:r>
            <w:r>
              <w:t>.</w:t>
            </w:r>
          </w:p>
          <w:p w:rsidR="00294D8D" w:rsidRDefault="00294D8D" w:rsidP="00294D8D">
            <w:r>
              <w:t>Сутки, месяц, год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01.04</w:t>
            </w:r>
          </w:p>
        </w:tc>
        <w:tc>
          <w:tcPr>
            <w:tcW w:w="2409" w:type="dxa"/>
          </w:tcPr>
          <w:p w:rsidR="00294D8D" w:rsidRDefault="00294D8D" w:rsidP="00294D8D">
            <w:r>
              <w:t>Плакат по теме.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3</w:t>
            </w:r>
          </w:p>
        </w:tc>
        <w:tc>
          <w:tcPr>
            <w:tcW w:w="4039" w:type="dxa"/>
          </w:tcPr>
          <w:p w:rsidR="00294D8D" w:rsidRDefault="00294D8D" w:rsidP="00294D8D">
            <w:r>
              <w:t xml:space="preserve">Название месяцев по порядку и </w:t>
            </w:r>
            <w:proofErr w:type="gramStart"/>
            <w:r>
              <w:t>от</w:t>
            </w:r>
            <w:proofErr w:type="gramEnd"/>
            <w:r>
              <w:t xml:space="preserve"> заданного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08.04</w:t>
            </w:r>
          </w:p>
        </w:tc>
        <w:tc>
          <w:tcPr>
            <w:tcW w:w="2409" w:type="dxa"/>
          </w:tcPr>
          <w:p w:rsidR="00294D8D" w:rsidRDefault="00294D8D" w:rsidP="00294D8D">
            <w:r>
              <w:t>Календарь.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4</w:t>
            </w:r>
          </w:p>
        </w:tc>
        <w:tc>
          <w:tcPr>
            <w:tcW w:w="4039" w:type="dxa"/>
          </w:tcPr>
          <w:p w:rsidR="00294D8D" w:rsidRDefault="00294D8D" w:rsidP="00294D8D">
            <w:r>
              <w:t xml:space="preserve">Название месяцев по порядку и </w:t>
            </w:r>
            <w:proofErr w:type="gramStart"/>
            <w:r>
              <w:t>от</w:t>
            </w:r>
            <w:proofErr w:type="gramEnd"/>
            <w:r>
              <w:t xml:space="preserve"> заданного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08.04</w:t>
            </w:r>
          </w:p>
        </w:tc>
        <w:tc>
          <w:tcPr>
            <w:tcW w:w="2409" w:type="dxa"/>
          </w:tcPr>
          <w:p w:rsidR="00294D8D" w:rsidRDefault="00294D8D" w:rsidP="00294D8D">
            <w:r>
              <w:t>Календарь.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5</w:t>
            </w:r>
          </w:p>
        </w:tc>
        <w:tc>
          <w:tcPr>
            <w:tcW w:w="4039" w:type="dxa"/>
          </w:tcPr>
          <w:p w:rsidR="00294D8D" w:rsidRDefault="00294D8D" w:rsidP="00294D8D">
            <w:r>
              <w:t>Соотнесение изображений пейзажей с определённым временем года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15.04</w:t>
            </w:r>
          </w:p>
        </w:tc>
        <w:tc>
          <w:tcPr>
            <w:tcW w:w="2409" w:type="dxa"/>
          </w:tcPr>
          <w:p w:rsidR="00294D8D" w:rsidRDefault="00294D8D" w:rsidP="00294D8D">
            <w:r>
              <w:t>Картинки с изображением времён года.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6</w:t>
            </w:r>
          </w:p>
        </w:tc>
        <w:tc>
          <w:tcPr>
            <w:tcW w:w="4039" w:type="dxa"/>
          </w:tcPr>
          <w:p w:rsidR="00294D8D" w:rsidRDefault="00294D8D" w:rsidP="00294D8D">
            <w:r>
              <w:t>Соотнесение изображений пейзажей с определённым временем года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15.04</w:t>
            </w:r>
          </w:p>
        </w:tc>
        <w:tc>
          <w:tcPr>
            <w:tcW w:w="2409" w:type="dxa"/>
          </w:tcPr>
          <w:p w:rsidR="00294D8D" w:rsidRDefault="00294D8D" w:rsidP="00294D8D">
            <w:r>
              <w:t>Картинки с изображением времён года.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7</w:t>
            </w:r>
          </w:p>
        </w:tc>
        <w:tc>
          <w:tcPr>
            <w:tcW w:w="4039" w:type="dxa"/>
          </w:tcPr>
          <w:p w:rsidR="00294D8D" w:rsidRDefault="00294D8D" w:rsidP="00294D8D">
            <w:r>
              <w:t xml:space="preserve">Определение времени по часам </w:t>
            </w:r>
          </w:p>
          <w:p w:rsidR="00294D8D" w:rsidRDefault="00294D8D" w:rsidP="00294D8D">
            <w:r>
              <w:t>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22.04</w:t>
            </w:r>
          </w:p>
        </w:tc>
        <w:tc>
          <w:tcPr>
            <w:tcW w:w="2409" w:type="dxa"/>
          </w:tcPr>
          <w:p w:rsidR="00294D8D" w:rsidRDefault="00294D8D" w:rsidP="00294D8D">
            <w:r>
              <w:t>Часы.</w:t>
            </w:r>
          </w:p>
        </w:tc>
      </w:tr>
      <w:tr w:rsidR="00294D8D" w:rsidTr="00294D8D">
        <w:trPr>
          <w:trHeight w:val="1754"/>
        </w:trPr>
        <w:tc>
          <w:tcPr>
            <w:tcW w:w="464" w:type="dxa"/>
          </w:tcPr>
          <w:p w:rsidR="00294D8D" w:rsidRDefault="00294D8D" w:rsidP="00294D8D">
            <w:r>
              <w:t>8</w:t>
            </w:r>
          </w:p>
          <w:p w:rsidR="00294D8D" w:rsidRDefault="00294D8D" w:rsidP="00294D8D"/>
          <w:p w:rsidR="00294D8D" w:rsidRDefault="00294D8D" w:rsidP="00294D8D">
            <w:r>
              <w:t>9.</w:t>
            </w:r>
          </w:p>
          <w:p w:rsidR="00294D8D" w:rsidRDefault="00294D8D" w:rsidP="00294D8D"/>
          <w:p w:rsidR="00294D8D" w:rsidRDefault="00294D8D" w:rsidP="00294D8D">
            <w:r>
              <w:t>10</w:t>
            </w:r>
          </w:p>
        </w:tc>
        <w:tc>
          <w:tcPr>
            <w:tcW w:w="4039" w:type="dxa"/>
          </w:tcPr>
          <w:p w:rsidR="00294D8D" w:rsidRDefault="00294D8D" w:rsidP="00294D8D">
            <w:r>
              <w:t xml:space="preserve">Определение времени по часам </w:t>
            </w:r>
          </w:p>
          <w:p w:rsidR="00294D8D" w:rsidRDefault="00294D8D" w:rsidP="00294D8D">
            <w:r>
              <w:t>(2-ая группа).</w:t>
            </w:r>
          </w:p>
          <w:p w:rsidR="00294D8D" w:rsidRDefault="00294D8D" w:rsidP="00294D8D">
            <w:r>
              <w:t>Соотнесение распорядка дня с показаниями часов (1-ая группа).</w:t>
            </w:r>
          </w:p>
          <w:p w:rsidR="00294D8D" w:rsidRDefault="00294D8D" w:rsidP="00294D8D">
            <w:r>
              <w:t>Соотнесение распорядка дня с показаниями часов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>1</w:t>
            </w:r>
          </w:p>
          <w:p w:rsidR="00294D8D" w:rsidRDefault="00294D8D" w:rsidP="00294D8D"/>
          <w:p w:rsidR="00294D8D" w:rsidRDefault="00294D8D" w:rsidP="00294D8D"/>
          <w:p w:rsidR="00294D8D" w:rsidRDefault="00294D8D" w:rsidP="00294D8D">
            <w:r>
              <w:t xml:space="preserve"> 1</w:t>
            </w:r>
          </w:p>
          <w:p w:rsidR="00294D8D" w:rsidRDefault="00294D8D" w:rsidP="00294D8D"/>
          <w:p w:rsidR="00294D8D" w:rsidRDefault="00294D8D" w:rsidP="00294D8D">
            <w:r>
              <w:t>1</w:t>
            </w:r>
          </w:p>
        </w:tc>
        <w:tc>
          <w:tcPr>
            <w:tcW w:w="1276" w:type="dxa"/>
          </w:tcPr>
          <w:p w:rsidR="00294D8D" w:rsidRDefault="00294D8D" w:rsidP="00294D8D">
            <w:r>
              <w:t>22.04</w:t>
            </w:r>
          </w:p>
          <w:p w:rsidR="00294D8D" w:rsidRDefault="00294D8D" w:rsidP="00294D8D"/>
          <w:p w:rsidR="00294D8D" w:rsidRDefault="00294D8D" w:rsidP="00294D8D"/>
          <w:p w:rsidR="00294D8D" w:rsidRDefault="00294D8D" w:rsidP="00294D8D">
            <w:r>
              <w:t>06.05</w:t>
            </w:r>
          </w:p>
          <w:p w:rsidR="00294D8D" w:rsidRDefault="00294D8D" w:rsidP="00294D8D"/>
          <w:p w:rsidR="00294D8D" w:rsidRDefault="00294D8D" w:rsidP="00294D8D">
            <w:r>
              <w:t>06.05</w:t>
            </w:r>
          </w:p>
        </w:tc>
        <w:tc>
          <w:tcPr>
            <w:tcW w:w="2409" w:type="dxa"/>
          </w:tcPr>
          <w:p w:rsidR="00294D8D" w:rsidRDefault="00294D8D" w:rsidP="00294D8D">
            <w:r>
              <w:t>Часы.</w:t>
            </w:r>
          </w:p>
          <w:p w:rsidR="00294D8D" w:rsidRDefault="00294D8D" w:rsidP="00294D8D"/>
          <w:p w:rsidR="00294D8D" w:rsidRDefault="00294D8D" w:rsidP="00294D8D">
            <w:r>
              <w:t>Часы.</w:t>
            </w:r>
          </w:p>
          <w:p w:rsidR="00294D8D" w:rsidRDefault="00294D8D" w:rsidP="00294D8D"/>
          <w:p w:rsidR="00294D8D" w:rsidRDefault="00294D8D" w:rsidP="00294D8D">
            <w:r>
              <w:t>Часы.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/>
        </w:tc>
        <w:tc>
          <w:tcPr>
            <w:tcW w:w="4039" w:type="dxa"/>
          </w:tcPr>
          <w:p w:rsidR="00294D8D" w:rsidRDefault="00294D8D" w:rsidP="00294D8D">
            <w:r w:rsidRPr="001320DD">
              <w:rPr>
                <w:b/>
              </w:rPr>
              <w:t>Развитие интеллектуальных способностей в процессе развивающих игр Б.П. Никитина.</w:t>
            </w:r>
          </w:p>
        </w:tc>
        <w:tc>
          <w:tcPr>
            <w:tcW w:w="992" w:type="dxa"/>
          </w:tcPr>
          <w:p w:rsidR="00294D8D" w:rsidRDefault="00294D8D" w:rsidP="00294D8D"/>
        </w:tc>
        <w:tc>
          <w:tcPr>
            <w:tcW w:w="1276" w:type="dxa"/>
          </w:tcPr>
          <w:p w:rsidR="00294D8D" w:rsidRDefault="00294D8D" w:rsidP="00294D8D"/>
        </w:tc>
        <w:tc>
          <w:tcPr>
            <w:tcW w:w="2409" w:type="dxa"/>
          </w:tcPr>
          <w:p w:rsidR="00294D8D" w:rsidRDefault="00294D8D" w:rsidP="00294D8D"/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11</w:t>
            </w:r>
          </w:p>
        </w:tc>
        <w:tc>
          <w:tcPr>
            <w:tcW w:w="4039" w:type="dxa"/>
          </w:tcPr>
          <w:p w:rsidR="00294D8D" w:rsidRDefault="00294D8D" w:rsidP="00294D8D">
            <w:r>
              <w:t>Складывание узоров из 4,9, 16 кубиков по карточкам – опорам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13.05</w:t>
            </w:r>
          </w:p>
        </w:tc>
        <w:tc>
          <w:tcPr>
            <w:tcW w:w="2409" w:type="dxa"/>
          </w:tcPr>
          <w:p w:rsidR="00294D8D" w:rsidRDefault="00294D8D" w:rsidP="00294D8D">
            <w:r>
              <w:t>Карточки- опоры, кубики.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12</w:t>
            </w:r>
          </w:p>
        </w:tc>
        <w:tc>
          <w:tcPr>
            <w:tcW w:w="4039" w:type="dxa"/>
          </w:tcPr>
          <w:p w:rsidR="00294D8D" w:rsidRPr="001320DD" w:rsidRDefault="00294D8D" w:rsidP="00294D8D">
            <w:pPr>
              <w:rPr>
                <w:b/>
              </w:rPr>
            </w:pPr>
            <w:r>
              <w:t>Складывание узоров из 4,9, 16 кубиков по карточкам – опорам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13.05</w:t>
            </w:r>
          </w:p>
        </w:tc>
        <w:tc>
          <w:tcPr>
            <w:tcW w:w="2409" w:type="dxa"/>
          </w:tcPr>
          <w:p w:rsidR="00294D8D" w:rsidRDefault="00294D8D" w:rsidP="00294D8D">
            <w:r>
              <w:t>Карточки- опоры, кубики.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13</w:t>
            </w:r>
          </w:p>
        </w:tc>
        <w:tc>
          <w:tcPr>
            <w:tcW w:w="4039" w:type="dxa"/>
          </w:tcPr>
          <w:p w:rsidR="00294D8D" w:rsidRDefault="00294D8D" w:rsidP="00294D8D">
            <w:r>
              <w:t>Узнавание фигурок по форме на рисунках (1-ая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20.05</w:t>
            </w:r>
          </w:p>
        </w:tc>
        <w:tc>
          <w:tcPr>
            <w:tcW w:w="2409" w:type="dxa"/>
          </w:tcPr>
          <w:p w:rsidR="00294D8D" w:rsidRDefault="00294D8D" w:rsidP="00294D8D">
            <w:r>
              <w:t>Карточки- опоры, кубики.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14</w:t>
            </w:r>
          </w:p>
        </w:tc>
        <w:tc>
          <w:tcPr>
            <w:tcW w:w="4039" w:type="dxa"/>
          </w:tcPr>
          <w:p w:rsidR="00294D8D" w:rsidRDefault="00294D8D" w:rsidP="00294D8D">
            <w:r>
              <w:t>Узнавание фигурок по форме на рисунках (2-ая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20.05</w:t>
            </w:r>
          </w:p>
        </w:tc>
        <w:tc>
          <w:tcPr>
            <w:tcW w:w="2409" w:type="dxa"/>
          </w:tcPr>
          <w:p w:rsidR="00294D8D" w:rsidRDefault="00294D8D" w:rsidP="00294D8D">
            <w:r>
              <w:t>Карточки- опоры, кубики.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15</w:t>
            </w:r>
          </w:p>
        </w:tc>
        <w:tc>
          <w:tcPr>
            <w:tcW w:w="4039" w:type="dxa"/>
          </w:tcPr>
          <w:p w:rsidR="00294D8D" w:rsidRDefault="00294D8D" w:rsidP="00294D8D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за год (1-ая  группа).</w:t>
            </w:r>
          </w:p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27.05</w:t>
            </w:r>
          </w:p>
        </w:tc>
        <w:tc>
          <w:tcPr>
            <w:tcW w:w="2409" w:type="dxa"/>
          </w:tcPr>
          <w:p w:rsidR="00294D8D" w:rsidRDefault="00294D8D" w:rsidP="00294D8D">
            <w:proofErr w:type="spellStart"/>
            <w:r>
              <w:t>Монтессори</w:t>
            </w:r>
            <w:proofErr w:type="spellEnd"/>
            <w:r>
              <w:t xml:space="preserve"> -</w:t>
            </w:r>
          </w:p>
          <w:p w:rsidR="00294D8D" w:rsidRDefault="00294D8D" w:rsidP="00294D8D">
            <w:r>
              <w:t>материалы.</w:t>
            </w:r>
          </w:p>
        </w:tc>
      </w:tr>
      <w:tr w:rsidR="00294D8D" w:rsidTr="00294D8D">
        <w:tc>
          <w:tcPr>
            <w:tcW w:w="464" w:type="dxa"/>
          </w:tcPr>
          <w:p w:rsidR="00294D8D" w:rsidRDefault="00294D8D" w:rsidP="00294D8D">
            <w:r>
              <w:t>16</w:t>
            </w:r>
          </w:p>
          <w:p w:rsidR="00294D8D" w:rsidRDefault="00294D8D" w:rsidP="00294D8D"/>
          <w:p w:rsidR="00294D8D" w:rsidRDefault="00294D8D" w:rsidP="00294D8D"/>
        </w:tc>
        <w:tc>
          <w:tcPr>
            <w:tcW w:w="4039" w:type="dxa"/>
          </w:tcPr>
          <w:p w:rsidR="00294D8D" w:rsidRDefault="00294D8D" w:rsidP="00294D8D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за год  (2-ая  группа).</w:t>
            </w:r>
          </w:p>
          <w:p w:rsidR="00294D8D" w:rsidRDefault="00294D8D" w:rsidP="00294D8D"/>
        </w:tc>
        <w:tc>
          <w:tcPr>
            <w:tcW w:w="992" w:type="dxa"/>
          </w:tcPr>
          <w:p w:rsidR="00294D8D" w:rsidRDefault="00294D8D" w:rsidP="00294D8D">
            <w:r>
              <w:t xml:space="preserve">           1</w:t>
            </w:r>
          </w:p>
        </w:tc>
        <w:tc>
          <w:tcPr>
            <w:tcW w:w="1276" w:type="dxa"/>
          </w:tcPr>
          <w:p w:rsidR="00294D8D" w:rsidRDefault="00294D8D" w:rsidP="00294D8D">
            <w:r>
              <w:t>27.05</w:t>
            </w:r>
          </w:p>
        </w:tc>
        <w:tc>
          <w:tcPr>
            <w:tcW w:w="2409" w:type="dxa"/>
          </w:tcPr>
          <w:p w:rsidR="00294D8D" w:rsidRDefault="00294D8D" w:rsidP="00294D8D">
            <w:proofErr w:type="spellStart"/>
            <w:r>
              <w:t>Монтессори</w:t>
            </w:r>
            <w:proofErr w:type="spellEnd"/>
            <w:r>
              <w:t>–материалы.</w:t>
            </w:r>
          </w:p>
        </w:tc>
      </w:tr>
    </w:tbl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p w:rsidR="00294D8D" w:rsidRDefault="00294D8D" w:rsidP="00294D8D"/>
    <w:sectPr w:rsidR="00294D8D" w:rsidSect="0041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097"/>
    <w:multiLevelType w:val="hybridMultilevel"/>
    <w:tmpl w:val="F6908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30E65"/>
    <w:multiLevelType w:val="hybridMultilevel"/>
    <w:tmpl w:val="40C6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30E5A"/>
    <w:multiLevelType w:val="hybridMultilevel"/>
    <w:tmpl w:val="A9EC30A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8D"/>
    <w:rsid w:val="00294D8D"/>
    <w:rsid w:val="0041531D"/>
    <w:rsid w:val="0047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5">
    <w:name w:val="CharStyle5"/>
    <w:qFormat/>
    <w:rsid w:val="00294D8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paragraph" w:customStyle="1" w:styleId="2">
    <w:name w:val="Основной текст (2)"/>
    <w:qFormat/>
    <w:rsid w:val="00294D8D"/>
    <w:pPr>
      <w:widowControl w:val="0"/>
      <w:shd w:val="clear" w:color="auto" w:fill="FFFFFF"/>
      <w:spacing w:after="240" w:line="317" w:lineRule="exact"/>
      <w:jc w:val="center"/>
      <w:textAlignment w:val="baseline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zh-CN" w:bidi="hi-IN"/>
    </w:rPr>
  </w:style>
  <w:style w:type="paragraph" w:customStyle="1" w:styleId="1">
    <w:name w:val="Без интервала1"/>
    <w:uiPriority w:val="99"/>
    <w:qFormat/>
    <w:rsid w:val="00294D8D"/>
    <w:pPr>
      <w:suppressAutoHyphens/>
      <w:spacing w:after="0" w:line="240" w:lineRule="auto"/>
    </w:pPr>
    <w:rPr>
      <w:rFonts w:eastAsia="Times New Roman" w:cs="Calibri"/>
      <w:sz w:val="24"/>
      <w:lang w:eastAsia="ar-SA"/>
    </w:rPr>
  </w:style>
  <w:style w:type="paragraph" w:styleId="a3">
    <w:name w:val="No Spacing"/>
    <w:qFormat/>
    <w:rsid w:val="00294D8D"/>
    <w:pPr>
      <w:spacing w:after="0" w:line="240" w:lineRule="auto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2024-08-06T12:21:00Z</dcterms:created>
  <dcterms:modified xsi:type="dcterms:W3CDTF">2024-08-06T12:33:00Z</dcterms:modified>
</cp:coreProperties>
</file>