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2E" w:rsidRPr="00EA51DE" w:rsidRDefault="00EA51DE" w:rsidP="00EA51DE">
      <w:pPr>
        <w:suppressAutoHyphens/>
        <w:jc w:val="center"/>
        <w:rPr>
          <w:color w:val="FF0000"/>
          <w:sz w:val="28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B2C87B" wp14:editId="34C1E13D">
            <wp:simplePos x="0" y="0"/>
            <wp:positionH relativeFrom="column">
              <wp:posOffset>-737235</wp:posOffset>
            </wp:positionH>
            <wp:positionV relativeFrom="paragraph">
              <wp:posOffset>-597535</wp:posOffset>
            </wp:positionV>
            <wp:extent cx="6892290" cy="3558540"/>
            <wp:effectExtent l="0" t="0" r="0" b="0"/>
            <wp:wrapTight wrapText="bothSides">
              <wp:wrapPolygon edited="0">
                <wp:start x="0" y="0"/>
                <wp:lineTo x="0" y="21507"/>
                <wp:lineTo x="21552" y="21507"/>
                <wp:lineTo x="215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689229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2E" w:rsidRPr="003B612E" w:rsidRDefault="003B612E" w:rsidP="003B612E">
      <w:pPr>
        <w:tabs>
          <w:tab w:val="left" w:pos="8220"/>
        </w:tabs>
        <w:spacing w:line="276" w:lineRule="auto"/>
        <w:jc w:val="center"/>
        <w:rPr>
          <w:b/>
          <w:sz w:val="48"/>
          <w:szCs w:val="48"/>
        </w:rPr>
      </w:pPr>
      <w:bookmarkStart w:id="0" w:name="_GoBack"/>
      <w:r w:rsidRPr="003B612E">
        <w:rPr>
          <w:b/>
          <w:sz w:val="48"/>
          <w:szCs w:val="48"/>
        </w:rPr>
        <w:t>Рабочая программа</w:t>
      </w:r>
    </w:p>
    <w:p w:rsidR="003B612E" w:rsidRPr="003B612E" w:rsidRDefault="003B612E" w:rsidP="003B612E">
      <w:pPr>
        <w:widowControl w:val="0"/>
        <w:autoSpaceDN w:val="0"/>
        <w:spacing w:after="240"/>
        <w:ind w:right="520"/>
        <w:jc w:val="center"/>
        <w:textAlignment w:val="baseline"/>
        <w:rPr>
          <w:b/>
          <w:bCs/>
          <w:kern w:val="3"/>
          <w:sz w:val="28"/>
          <w:szCs w:val="28"/>
          <w:lang w:eastAsia="zh-CN" w:bidi="hi-IN"/>
        </w:rPr>
      </w:pPr>
      <w:r w:rsidRPr="003B612E">
        <w:rPr>
          <w:b/>
          <w:bCs/>
          <w:kern w:val="3"/>
          <w:sz w:val="28"/>
          <w:szCs w:val="28"/>
          <w:lang w:eastAsia="zh-CN" w:bidi="hi-IN"/>
        </w:rPr>
        <w:t>«Развитие психомоторики и сенсорных процессов</w:t>
      </w:r>
    </w:p>
    <w:p w:rsidR="003B612E" w:rsidRPr="003B612E" w:rsidRDefault="003B612E" w:rsidP="003B612E">
      <w:pPr>
        <w:widowControl w:val="0"/>
        <w:autoSpaceDN w:val="0"/>
        <w:spacing w:after="240"/>
        <w:ind w:right="520"/>
        <w:jc w:val="center"/>
        <w:textAlignment w:val="baseline"/>
        <w:rPr>
          <w:b/>
          <w:bCs/>
          <w:kern w:val="3"/>
          <w:sz w:val="28"/>
          <w:szCs w:val="28"/>
          <w:lang w:eastAsia="zh-CN" w:bidi="hi-IN"/>
        </w:rPr>
      </w:pPr>
      <w:r w:rsidRPr="003B612E">
        <w:rPr>
          <w:b/>
          <w:bCs/>
          <w:kern w:val="3"/>
          <w:sz w:val="28"/>
          <w:szCs w:val="28"/>
          <w:lang w:eastAsia="zh-CN" w:bidi="hi-IN"/>
        </w:rPr>
        <w:t>на материалах Монтессори»</w:t>
      </w:r>
    </w:p>
    <w:p w:rsidR="003B612E" w:rsidRPr="003B612E" w:rsidRDefault="003B612E" w:rsidP="003B612E">
      <w:pPr>
        <w:tabs>
          <w:tab w:val="left" w:pos="8220"/>
        </w:tabs>
        <w:jc w:val="center"/>
        <w:rPr>
          <w:b/>
          <w:i/>
          <w:sz w:val="32"/>
          <w:szCs w:val="32"/>
        </w:rPr>
      </w:pPr>
    </w:p>
    <w:p w:rsidR="003B612E" w:rsidRPr="003B612E" w:rsidRDefault="003B612E" w:rsidP="003B612E">
      <w:pPr>
        <w:tabs>
          <w:tab w:val="left" w:pos="82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Pr="003B612E">
        <w:rPr>
          <w:sz w:val="32"/>
          <w:szCs w:val="32"/>
        </w:rPr>
        <w:t xml:space="preserve"> класс</w:t>
      </w:r>
    </w:p>
    <w:p w:rsidR="003B612E" w:rsidRPr="003B612E" w:rsidRDefault="003B612E" w:rsidP="003B612E">
      <w:pPr>
        <w:tabs>
          <w:tab w:val="left" w:pos="8220"/>
        </w:tabs>
        <w:jc w:val="center"/>
        <w:rPr>
          <w:sz w:val="32"/>
          <w:szCs w:val="32"/>
        </w:rPr>
      </w:pPr>
      <w:r w:rsidRPr="003B612E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3B612E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Pr="003B612E">
        <w:rPr>
          <w:sz w:val="32"/>
          <w:szCs w:val="32"/>
        </w:rPr>
        <w:t xml:space="preserve"> учебный год</w:t>
      </w:r>
    </w:p>
    <w:bookmarkEnd w:id="0"/>
    <w:p w:rsidR="003B612E" w:rsidRPr="003B612E" w:rsidRDefault="003B612E" w:rsidP="003B612E">
      <w:pPr>
        <w:tabs>
          <w:tab w:val="left" w:pos="8220"/>
        </w:tabs>
        <w:jc w:val="center"/>
        <w:rPr>
          <w:sz w:val="32"/>
          <w:szCs w:val="32"/>
        </w:rPr>
      </w:pPr>
    </w:p>
    <w:p w:rsidR="003B612E" w:rsidRPr="003B612E" w:rsidRDefault="003B612E" w:rsidP="003B612E">
      <w:pPr>
        <w:tabs>
          <w:tab w:val="left" w:pos="8220"/>
        </w:tabs>
        <w:jc w:val="center"/>
        <w:rPr>
          <w:b/>
          <w:i/>
          <w:sz w:val="32"/>
          <w:szCs w:val="32"/>
        </w:rPr>
      </w:pPr>
    </w:p>
    <w:p w:rsidR="003B612E" w:rsidRPr="003B612E" w:rsidRDefault="003B612E" w:rsidP="003B612E">
      <w:pPr>
        <w:tabs>
          <w:tab w:val="left" w:pos="8220"/>
        </w:tabs>
        <w:jc w:val="center"/>
        <w:rPr>
          <w:b/>
          <w:i/>
          <w:sz w:val="32"/>
          <w:szCs w:val="32"/>
        </w:rPr>
      </w:pPr>
    </w:p>
    <w:p w:rsidR="003B612E" w:rsidRPr="003B612E" w:rsidRDefault="003B612E" w:rsidP="003B612E">
      <w:pPr>
        <w:suppressAutoHyphens/>
        <w:jc w:val="right"/>
        <w:rPr>
          <w:szCs w:val="22"/>
          <w:lang w:eastAsia="ar-SA"/>
        </w:rPr>
      </w:pPr>
      <w:r w:rsidRPr="003B612E">
        <w:rPr>
          <w:szCs w:val="22"/>
          <w:lang w:eastAsia="ar-SA"/>
        </w:rPr>
        <w:t xml:space="preserve">                                                                           Составила учитель</w:t>
      </w:r>
    </w:p>
    <w:p w:rsidR="003B612E" w:rsidRPr="003B612E" w:rsidRDefault="003B612E" w:rsidP="003B612E">
      <w:pPr>
        <w:suppressAutoHyphens/>
        <w:jc w:val="right"/>
        <w:rPr>
          <w:szCs w:val="22"/>
          <w:lang w:eastAsia="ar-SA"/>
        </w:rPr>
      </w:pPr>
      <w:r w:rsidRPr="003B612E">
        <w:rPr>
          <w:szCs w:val="22"/>
          <w:lang w:eastAsia="ar-SA"/>
        </w:rPr>
        <w:t>Мокрякова Т.Я.</w:t>
      </w:r>
    </w:p>
    <w:p w:rsidR="003B612E" w:rsidRPr="003B612E" w:rsidRDefault="003B612E" w:rsidP="003B612E">
      <w:pPr>
        <w:suppressAutoHyphens/>
        <w:jc w:val="right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rPr>
          <w:szCs w:val="22"/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lang w:eastAsia="ar-SA"/>
        </w:rPr>
      </w:pPr>
    </w:p>
    <w:p w:rsidR="003B612E" w:rsidRDefault="003B612E" w:rsidP="003B612E">
      <w:pPr>
        <w:suppressAutoHyphens/>
        <w:jc w:val="center"/>
        <w:rPr>
          <w:lang w:eastAsia="ar-SA"/>
        </w:rPr>
      </w:pPr>
    </w:p>
    <w:p w:rsidR="003B612E" w:rsidRDefault="003B612E" w:rsidP="003B612E">
      <w:pPr>
        <w:suppressAutoHyphens/>
        <w:jc w:val="center"/>
        <w:rPr>
          <w:lang w:eastAsia="ar-SA"/>
        </w:rPr>
      </w:pPr>
    </w:p>
    <w:p w:rsidR="003B612E" w:rsidRPr="003B612E" w:rsidRDefault="003B612E" w:rsidP="003B612E">
      <w:pPr>
        <w:suppressAutoHyphens/>
        <w:jc w:val="center"/>
        <w:rPr>
          <w:lang w:eastAsia="ar-SA"/>
        </w:rPr>
      </w:pPr>
      <w:r w:rsidRPr="003B612E">
        <w:rPr>
          <w:lang w:eastAsia="ar-SA"/>
        </w:rPr>
        <w:t>Рубцовск, 202</w:t>
      </w:r>
      <w:r>
        <w:rPr>
          <w:lang w:eastAsia="ar-SA"/>
        </w:rPr>
        <w:t>4</w:t>
      </w:r>
      <w:r w:rsidRPr="003B612E">
        <w:rPr>
          <w:lang w:eastAsia="ar-SA"/>
        </w:rPr>
        <w:t>г.</w:t>
      </w:r>
    </w:p>
    <w:p w:rsidR="003B612E" w:rsidRPr="003B612E" w:rsidRDefault="003B612E" w:rsidP="003B612E">
      <w:pPr>
        <w:suppressAutoHyphens/>
        <w:jc w:val="center"/>
        <w:rPr>
          <w:rFonts w:eastAsia="SimSun"/>
          <w:b/>
          <w:color w:val="000000"/>
          <w:kern w:val="3"/>
          <w:sz w:val="28"/>
          <w:szCs w:val="28"/>
          <w:lang w:bidi="ru-RU"/>
        </w:rPr>
      </w:pPr>
    </w:p>
    <w:p w:rsidR="006E7B87" w:rsidRDefault="006E7B87" w:rsidP="00BD30FE">
      <w:pPr>
        <w:jc w:val="center"/>
        <w:rPr>
          <w:b/>
          <w:sz w:val="28"/>
          <w:szCs w:val="28"/>
        </w:rPr>
      </w:pPr>
    </w:p>
    <w:p w:rsidR="00BA3896" w:rsidRDefault="003E3C8D" w:rsidP="00BD30F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E3C8D" w:rsidRPr="003B612E" w:rsidRDefault="003E3C8D" w:rsidP="00BD30FE">
      <w:pPr>
        <w:jc w:val="center"/>
        <w:rPr>
          <w:b/>
        </w:rPr>
      </w:pPr>
    </w:p>
    <w:p w:rsidR="00BA3896" w:rsidRPr="003E3C8D" w:rsidRDefault="00BA3896" w:rsidP="003E3C8D">
      <w:pPr>
        <w:ind w:firstLine="708"/>
      </w:pPr>
      <w:r w:rsidRPr="003E3C8D">
        <w:t xml:space="preserve">Рабочая программа по «Развитию психомоторики и сенсорных процессов на материалах Монтессори» разработана с учётом </w:t>
      </w:r>
      <w:r w:rsidRPr="003E3C8D">
        <w:rPr>
          <w:b/>
        </w:rPr>
        <w:t>нормативных документов</w:t>
      </w:r>
      <w:r w:rsidRPr="003E3C8D">
        <w:t>, регламентирующих составление и реализацию рабочих программ:</w:t>
      </w:r>
    </w:p>
    <w:p w:rsidR="006F56B7" w:rsidRPr="003E3C8D" w:rsidRDefault="006F56B7" w:rsidP="003E3C8D">
      <w:r w:rsidRPr="003E3C8D">
        <w:t>1)Федеральный закон от 29 декабря 2012г.№273-ФЗ «Об образовании в Российской Федерации».</w:t>
      </w:r>
    </w:p>
    <w:p w:rsidR="006F56B7" w:rsidRPr="003E3C8D" w:rsidRDefault="006F56B7" w:rsidP="003E3C8D">
      <w:r w:rsidRPr="003E3C8D">
        <w:t xml:space="preserve">2)ФГОС образования обучающихся с </w:t>
      </w:r>
      <w:proofErr w:type="gramStart"/>
      <w:r w:rsidRPr="003E3C8D">
        <w:t>умственной  отсталостью</w:t>
      </w:r>
      <w:proofErr w:type="gramEnd"/>
      <w:r w:rsidRPr="003E3C8D">
        <w:t xml:space="preserve"> (интеллектуальными нарушениями), утвержденный приказом Министерства образования и науки от 19декабря 2014г. № 1599.</w:t>
      </w:r>
    </w:p>
    <w:p w:rsidR="00961272" w:rsidRPr="003E3C8D" w:rsidRDefault="00961272" w:rsidP="003E3C8D">
      <w:r w:rsidRPr="003E3C8D">
        <w:t xml:space="preserve"> 3) Приказ Министерства просвещения Российской Федерации от </w:t>
      </w:r>
      <w:proofErr w:type="gramStart"/>
      <w:r w:rsidRPr="003E3C8D">
        <w:t>24.11.2022  №</w:t>
      </w:r>
      <w:proofErr w:type="gramEnd"/>
      <w:r w:rsidRPr="003E3C8D">
        <w:t>1026 «Об утверждении 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№71930)</w:t>
      </w:r>
    </w:p>
    <w:p w:rsidR="006F56B7" w:rsidRPr="003E3C8D" w:rsidRDefault="00961272" w:rsidP="003E3C8D">
      <w:r w:rsidRPr="003E3C8D">
        <w:t>4</w:t>
      </w:r>
      <w:r w:rsidR="006F56B7" w:rsidRPr="003E3C8D">
        <w:t xml:space="preserve">)Адаптированная основная </w:t>
      </w:r>
      <w:proofErr w:type="gramStart"/>
      <w:r w:rsidR="006F56B7" w:rsidRPr="003E3C8D">
        <w:t>общеобразовательная  программа</w:t>
      </w:r>
      <w:proofErr w:type="gramEnd"/>
      <w:r w:rsidR="006F56B7" w:rsidRPr="003E3C8D">
        <w:t xml:space="preserve">  образования обучающихся с умственной отсталостью (интеллектуальными нарушениями)(вариант 1) КГБОУ «Рубцовская общеобразовательная школа- интернат № 1».  </w:t>
      </w:r>
    </w:p>
    <w:p w:rsidR="006F56B7" w:rsidRPr="003E3C8D" w:rsidRDefault="00961272" w:rsidP="003E3C8D">
      <w:pPr>
        <w:rPr>
          <w:shd w:val="clear" w:color="auto" w:fill="FFFFFF"/>
        </w:rPr>
      </w:pPr>
      <w:r w:rsidRPr="003E3C8D">
        <w:t>5</w:t>
      </w:r>
      <w:r w:rsidR="006F56B7" w:rsidRPr="003E3C8D">
        <w:t xml:space="preserve">)  </w:t>
      </w:r>
      <w:r w:rsidR="006F56B7" w:rsidRPr="003E3C8D">
        <w:rPr>
          <w:shd w:val="clear" w:color="auto" w:fill="FFFFFF"/>
        </w:rPr>
        <w:t xml:space="preserve">Учебный </w:t>
      </w:r>
      <w:proofErr w:type="gramStart"/>
      <w:r w:rsidR="006F56B7" w:rsidRPr="003E3C8D">
        <w:rPr>
          <w:shd w:val="clear" w:color="auto" w:fill="FFFFFF"/>
        </w:rPr>
        <w:t xml:space="preserve">план  </w:t>
      </w:r>
      <w:r w:rsidR="006F56B7" w:rsidRPr="003E3C8D">
        <w:t>КГБОУ</w:t>
      </w:r>
      <w:proofErr w:type="gramEnd"/>
      <w:r w:rsidR="006F56B7" w:rsidRPr="003E3C8D">
        <w:t xml:space="preserve"> «Рубцовская общеобразовательная школа –интернат №1» </w:t>
      </w:r>
      <w:r w:rsidR="006F56B7" w:rsidRPr="003E3C8D">
        <w:rPr>
          <w:shd w:val="clear" w:color="auto" w:fill="FFFFFF"/>
        </w:rPr>
        <w:t xml:space="preserve">на </w:t>
      </w:r>
      <w:r w:rsidR="00250FF4" w:rsidRPr="003E3C8D">
        <w:rPr>
          <w:shd w:val="clear" w:color="auto" w:fill="FFFFFF"/>
        </w:rPr>
        <w:t>2023-2024</w:t>
      </w:r>
      <w:r w:rsidR="006F56B7" w:rsidRPr="003E3C8D">
        <w:rPr>
          <w:shd w:val="clear" w:color="auto" w:fill="FFFFFF"/>
        </w:rPr>
        <w:t xml:space="preserve"> учебный год;</w:t>
      </w:r>
    </w:p>
    <w:p w:rsidR="006F56B7" w:rsidRPr="003E3C8D" w:rsidRDefault="00961272" w:rsidP="003E3C8D">
      <w:pPr>
        <w:jc w:val="both"/>
        <w:rPr>
          <w:shd w:val="clear" w:color="auto" w:fill="FFFFFF"/>
        </w:rPr>
      </w:pPr>
      <w:r w:rsidRPr="003E3C8D">
        <w:t>6</w:t>
      </w:r>
      <w:r w:rsidR="006F56B7" w:rsidRPr="003E3C8D">
        <w:t>) Федеральный перечень учебников,</w:t>
      </w:r>
      <w:r w:rsidR="006F56B7" w:rsidRPr="003E3C8D">
        <w:rPr>
          <w:color w:val="383838"/>
          <w:shd w:val="clear" w:color="auto" w:fill="FFFFFF"/>
        </w:rPr>
        <w:t xml:space="preserve"> </w:t>
      </w:r>
      <w:r w:rsidR="006F56B7" w:rsidRPr="003E3C8D">
        <w:rPr>
          <w:shd w:val="clear" w:color="auto" w:fill="FFFFFF"/>
        </w:rPr>
        <w:t xml:space="preserve"> рекомендованных Министерством Просвещения РФ к использованию  в образовательном процессе в общеобразовательных школах в  202</w:t>
      </w:r>
      <w:r w:rsidR="00250FF4" w:rsidRPr="003E3C8D">
        <w:rPr>
          <w:shd w:val="clear" w:color="auto" w:fill="FFFFFF"/>
        </w:rPr>
        <w:t>3-2024</w:t>
      </w:r>
      <w:r w:rsidR="006F56B7" w:rsidRPr="003E3C8D">
        <w:rPr>
          <w:shd w:val="clear" w:color="auto" w:fill="FFFFFF"/>
        </w:rPr>
        <w:t xml:space="preserve"> учебном году.</w:t>
      </w:r>
    </w:p>
    <w:p w:rsidR="00BA3896" w:rsidRPr="003E3C8D" w:rsidRDefault="00BA3896" w:rsidP="003E3C8D">
      <w:pPr>
        <w:jc w:val="both"/>
      </w:pPr>
    </w:p>
    <w:p w:rsidR="00BA3896" w:rsidRPr="003E3C8D" w:rsidRDefault="00BA3896" w:rsidP="003E3C8D">
      <w:pPr>
        <w:pStyle w:val="20"/>
        <w:shd w:val="clear" w:color="auto" w:fill="auto"/>
        <w:spacing w:after="0" w:line="240" w:lineRule="auto"/>
        <w:ind w:right="520"/>
        <w:jc w:val="both"/>
        <w:rPr>
          <w:b w:val="0"/>
          <w:bCs w:val="0"/>
          <w:color w:val="000000"/>
          <w:spacing w:val="-4"/>
          <w:kern w:val="0"/>
          <w:sz w:val="24"/>
          <w:szCs w:val="24"/>
          <w:shd w:val="clear" w:color="auto" w:fill="FFFFFF"/>
          <w:lang w:eastAsia="ru-RU" w:bidi="ar-SA"/>
        </w:rPr>
      </w:pPr>
      <w:r w:rsidRPr="003E3C8D">
        <w:rPr>
          <w:bCs w:val="0"/>
          <w:kern w:val="0"/>
          <w:sz w:val="24"/>
          <w:szCs w:val="24"/>
          <w:lang w:eastAsia="ru-RU" w:bidi="ar-SA"/>
        </w:rPr>
        <w:t>Основной целью</w:t>
      </w:r>
      <w:r w:rsidRPr="003E3C8D">
        <w:rPr>
          <w:b w:val="0"/>
          <w:bCs w:val="0"/>
          <w:color w:val="000000"/>
          <w:spacing w:val="-4"/>
          <w:kern w:val="0"/>
          <w:sz w:val="24"/>
          <w:szCs w:val="24"/>
          <w:shd w:val="clear" w:color="auto" w:fill="FFFFFF"/>
          <w:lang w:eastAsia="ru-RU" w:bidi="ar-SA"/>
        </w:rPr>
        <w:t xml:space="preserve"> программы является:  </w:t>
      </w:r>
    </w:p>
    <w:p w:rsidR="00BA3896" w:rsidRPr="003E3C8D" w:rsidRDefault="00BA3896" w:rsidP="003E3C8D">
      <w:pPr>
        <w:pStyle w:val="20"/>
        <w:shd w:val="clear" w:color="auto" w:fill="auto"/>
        <w:spacing w:after="0" w:line="240" w:lineRule="auto"/>
        <w:ind w:right="520"/>
        <w:jc w:val="both"/>
        <w:rPr>
          <w:b w:val="0"/>
          <w:bCs w:val="0"/>
          <w:color w:val="000000"/>
          <w:spacing w:val="-4"/>
          <w:kern w:val="0"/>
          <w:sz w:val="24"/>
          <w:szCs w:val="24"/>
          <w:shd w:val="clear" w:color="auto" w:fill="FFFFFF"/>
          <w:lang w:eastAsia="ru-RU" w:bidi="ar-SA"/>
        </w:rPr>
      </w:pPr>
      <w:r w:rsidRPr="003E3C8D">
        <w:rPr>
          <w:b w:val="0"/>
          <w:color w:val="141A16"/>
          <w:kern w:val="0"/>
          <w:sz w:val="24"/>
          <w:szCs w:val="24"/>
          <w:lang w:eastAsia="ru-RU" w:bidi="ar-SA"/>
        </w:rPr>
        <w:t>создание условий, стимулирующих и способствующих познанию ребенком окружающего мира, обеспечению естественного роста и развития ребенка, раскрытию заложенных потенциальных возможностей в соответствии с программой Марии  Монтессори.</w:t>
      </w:r>
    </w:p>
    <w:p w:rsidR="00BA3896" w:rsidRPr="003E3C8D" w:rsidRDefault="00BA3896" w:rsidP="003E3C8D">
      <w:pPr>
        <w:shd w:val="clear" w:color="auto" w:fill="FFFFFF"/>
        <w:jc w:val="both"/>
        <w:rPr>
          <w:b/>
          <w:color w:val="000000"/>
          <w:spacing w:val="1"/>
          <w:shd w:val="clear" w:color="auto" w:fill="FFFFFF"/>
        </w:rPr>
      </w:pPr>
      <w:r w:rsidRPr="003E3C8D">
        <w:rPr>
          <w:b/>
          <w:color w:val="000000"/>
          <w:spacing w:val="1"/>
          <w:shd w:val="clear" w:color="auto" w:fill="FFFFFF"/>
        </w:rPr>
        <w:t xml:space="preserve">Задачи </w:t>
      </w:r>
      <w:r w:rsidRPr="003E3C8D">
        <w:rPr>
          <w:color w:val="000000"/>
          <w:spacing w:val="1"/>
          <w:shd w:val="clear" w:color="auto" w:fill="FFFFFF"/>
        </w:rPr>
        <w:t xml:space="preserve">обучения: </w:t>
      </w:r>
    </w:p>
    <w:p w:rsidR="00BA3896" w:rsidRPr="003E3C8D" w:rsidRDefault="00BA3896" w:rsidP="003E3C8D">
      <w:pPr>
        <w:shd w:val="clear" w:color="auto" w:fill="FFFFFF"/>
        <w:jc w:val="both"/>
        <w:rPr>
          <w:color w:val="000000"/>
          <w:spacing w:val="1"/>
          <w:shd w:val="clear" w:color="auto" w:fill="FFFFFF"/>
        </w:rPr>
      </w:pPr>
      <w:r w:rsidRPr="003E3C8D">
        <w:rPr>
          <w:b/>
          <w:color w:val="000000"/>
          <w:spacing w:val="1"/>
          <w:shd w:val="clear" w:color="auto" w:fill="FFFFFF"/>
        </w:rPr>
        <w:t xml:space="preserve">-    </w:t>
      </w:r>
      <w:r w:rsidRPr="003E3C8D">
        <w:rPr>
          <w:color w:val="000000"/>
          <w:spacing w:val="1"/>
          <w:shd w:val="clear" w:color="auto" w:fill="FFFFFF"/>
        </w:rPr>
        <w:t>развитие всех психических функций и познавательное развитие;</w:t>
      </w:r>
    </w:p>
    <w:p w:rsidR="00BA3896" w:rsidRPr="003E3C8D" w:rsidRDefault="00BA3896" w:rsidP="003E3C8D">
      <w:pPr>
        <w:shd w:val="clear" w:color="auto" w:fill="FFFFFF"/>
        <w:jc w:val="both"/>
        <w:rPr>
          <w:color w:val="000000"/>
          <w:spacing w:val="1"/>
          <w:shd w:val="clear" w:color="auto" w:fill="FFFFFF"/>
        </w:rPr>
      </w:pPr>
      <w:r w:rsidRPr="003E3C8D">
        <w:rPr>
          <w:color w:val="000000"/>
          <w:spacing w:val="1"/>
          <w:shd w:val="clear" w:color="auto" w:fill="FFFFFF"/>
        </w:rPr>
        <w:t>- социально-эмоциональное развитие (позитивный настрой, психический тонус, настро</w:t>
      </w:r>
      <w:r w:rsidR="006F56B7" w:rsidRPr="003E3C8D">
        <w:rPr>
          <w:color w:val="000000"/>
          <w:spacing w:val="1"/>
          <w:shd w:val="clear" w:color="auto" w:fill="FFFFFF"/>
        </w:rPr>
        <w:t>е</w:t>
      </w:r>
      <w:r w:rsidRPr="003E3C8D">
        <w:rPr>
          <w:color w:val="000000"/>
          <w:spacing w:val="1"/>
          <w:shd w:val="clear" w:color="auto" w:fill="FFFFFF"/>
        </w:rPr>
        <w:t>ние, контактность со взрослыми и сверстниками, способы общения, профилактика фобий и страхов);</w:t>
      </w:r>
    </w:p>
    <w:p w:rsidR="00BA3896" w:rsidRPr="003E3C8D" w:rsidRDefault="00BA3896" w:rsidP="003E3C8D">
      <w:pPr>
        <w:shd w:val="clear" w:color="auto" w:fill="FFFFFF"/>
        <w:jc w:val="both"/>
        <w:rPr>
          <w:color w:val="000000"/>
          <w:spacing w:val="1"/>
          <w:shd w:val="clear" w:color="auto" w:fill="FFFFFF"/>
        </w:rPr>
      </w:pPr>
      <w:r w:rsidRPr="003E3C8D">
        <w:rPr>
          <w:color w:val="000000"/>
          <w:spacing w:val="1"/>
          <w:shd w:val="clear" w:color="auto" w:fill="FFFFFF"/>
        </w:rPr>
        <w:t>- физическое развитие (развитие и коррекция основных движений и общих моторных навыков, развитие  функциональных возможностей кистей рук и пальцев рук, совершенствование зрительно – двигательной и зрительно – слуховой координации);</w:t>
      </w:r>
    </w:p>
    <w:p w:rsidR="00BA3896" w:rsidRPr="003E3C8D" w:rsidRDefault="00BA3896" w:rsidP="003E3C8D">
      <w:pPr>
        <w:shd w:val="clear" w:color="auto" w:fill="FFFFFF"/>
        <w:jc w:val="both"/>
        <w:rPr>
          <w:color w:val="000000"/>
          <w:spacing w:val="1"/>
          <w:shd w:val="clear" w:color="auto" w:fill="FFFFFF"/>
        </w:rPr>
      </w:pPr>
      <w:r w:rsidRPr="003E3C8D">
        <w:rPr>
          <w:color w:val="000000"/>
          <w:spacing w:val="1"/>
          <w:shd w:val="clear" w:color="auto" w:fill="FFFFFF"/>
        </w:rPr>
        <w:t xml:space="preserve">-  отработка навыков самообслуживания и личной гигиены для достижения возможной степени независимости (учить проявлять заботу о самом себе: одеваться и раздеваться, причёсываться, застёгивать и расстёгивать одежду, мыть руки, чистить обувь, стирать, гладить и прочие самостоятельные действия по самообслуживанию). </w:t>
      </w:r>
    </w:p>
    <w:p w:rsidR="003E3C8D" w:rsidRDefault="003E3C8D" w:rsidP="003E3C8D">
      <w:pPr>
        <w:ind w:firstLine="567"/>
        <w:jc w:val="both"/>
        <w:rPr>
          <w:b/>
          <w:bCs/>
        </w:rPr>
      </w:pPr>
    </w:p>
    <w:p w:rsidR="003E3C8D" w:rsidRPr="003E3C8D" w:rsidRDefault="00BA3896" w:rsidP="003E3C8D">
      <w:pPr>
        <w:ind w:firstLine="567"/>
        <w:jc w:val="both"/>
        <w:rPr>
          <w:b/>
          <w:bCs/>
        </w:rPr>
      </w:pPr>
      <w:r w:rsidRPr="003E3C8D">
        <w:rPr>
          <w:b/>
          <w:bCs/>
        </w:rPr>
        <w:t>Содержание и основные направления и условия реализации программы</w:t>
      </w:r>
    </w:p>
    <w:p w:rsidR="00BA3896" w:rsidRPr="003E3C8D" w:rsidRDefault="00BA3896" w:rsidP="003E3C8D">
      <w:pPr>
        <w:ind w:firstLine="360"/>
        <w:jc w:val="both"/>
        <w:rPr>
          <w:rFonts w:eastAsia="Calibri"/>
          <w:lang w:eastAsia="en-US"/>
        </w:rPr>
      </w:pPr>
      <w:r w:rsidRPr="003E3C8D">
        <w:rPr>
          <w:rFonts w:eastAsia="Calibri"/>
          <w:iCs/>
          <w:lang w:eastAsia="en-US"/>
        </w:rPr>
        <w:t xml:space="preserve">В содержании программы выделяются разделы,  </w:t>
      </w:r>
      <w:r w:rsidRPr="003E3C8D">
        <w:rPr>
          <w:rFonts w:eastAsia="Calibri"/>
          <w:lang w:eastAsia="en-US"/>
        </w:rPr>
        <w:t xml:space="preserve">каждый из которых включает решение как воспитательных и образовательных задач, так и коррекционных, направленных на преодоление некоторых особенностей в формировании различных сторон психического развития данной категории детей. Это такие разделы как: </w:t>
      </w:r>
    </w:p>
    <w:p w:rsidR="00BA3896" w:rsidRPr="003E3C8D" w:rsidRDefault="00BA3896" w:rsidP="003E3C8D">
      <w:pPr>
        <w:numPr>
          <w:ilvl w:val="0"/>
          <w:numId w:val="9"/>
        </w:numPr>
        <w:shd w:val="clear" w:color="auto" w:fill="FFFFFF"/>
        <w:jc w:val="both"/>
      </w:pPr>
      <w:r w:rsidRPr="003E3C8D">
        <w:t>развитие психомоторики и сенсорных процессов при формировании жизненной практики;</w:t>
      </w:r>
    </w:p>
    <w:p w:rsidR="00BA3896" w:rsidRPr="003E3C8D" w:rsidRDefault="00BA3896" w:rsidP="003E3C8D">
      <w:pPr>
        <w:numPr>
          <w:ilvl w:val="0"/>
          <w:numId w:val="9"/>
        </w:numPr>
        <w:shd w:val="clear" w:color="auto" w:fill="FFFFFF"/>
        <w:jc w:val="both"/>
      </w:pPr>
      <w:r w:rsidRPr="003E3C8D">
        <w:t>развитие психомоторики и сенсорных процессов на специальных занятиях по развитию органов чувств;</w:t>
      </w:r>
    </w:p>
    <w:p w:rsidR="00BA3896" w:rsidRPr="003E3C8D" w:rsidRDefault="00BA3896" w:rsidP="003E3C8D">
      <w:pPr>
        <w:numPr>
          <w:ilvl w:val="0"/>
          <w:numId w:val="9"/>
        </w:numPr>
        <w:shd w:val="clear" w:color="auto" w:fill="FFFFFF"/>
        <w:jc w:val="both"/>
      </w:pPr>
      <w:r w:rsidRPr="003E3C8D">
        <w:rPr>
          <w:lang w:eastAsia="en-US"/>
        </w:rPr>
        <w:t>упражнения в развитии языка;</w:t>
      </w:r>
    </w:p>
    <w:p w:rsidR="00BA3896" w:rsidRPr="003E3C8D" w:rsidRDefault="00BA3896" w:rsidP="003E3C8D">
      <w:pPr>
        <w:numPr>
          <w:ilvl w:val="0"/>
          <w:numId w:val="9"/>
        </w:numPr>
        <w:shd w:val="clear" w:color="auto" w:fill="FFFFFF"/>
        <w:jc w:val="both"/>
      </w:pPr>
      <w:r w:rsidRPr="003E3C8D">
        <w:rPr>
          <w:lang w:eastAsia="en-US"/>
        </w:rPr>
        <w:t>упражнения по математике;</w:t>
      </w:r>
    </w:p>
    <w:p w:rsidR="00BA3896" w:rsidRPr="003E3C8D" w:rsidRDefault="00BA3896" w:rsidP="003E3C8D">
      <w:pPr>
        <w:numPr>
          <w:ilvl w:val="0"/>
          <w:numId w:val="9"/>
        </w:numPr>
        <w:shd w:val="clear" w:color="auto" w:fill="FFFFFF"/>
        <w:jc w:val="both"/>
      </w:pPr>
      <w:r w:rsidRPr="003E3C8D">
        <w:rPr>
          <w:lang w:eastAsia="en-US"/>
        </w:rPr>
        <w:t>космическое воспитание.</w:t>
      </w:r>
    </w:p>
    <w:p w:rsidR="00BA3896" w:rsidRPr="003E3C8D" w:rsidRDefault="00BA3896" w:rsidP="003E3C8D">
      <w:pPr>
        <w:shd w:val="clear" w:color="auto" w:fill="FFFFFF"/>
        <w:ind w:firstLine="360"/>
        <w:jc w:val="both"/>
      </w:pPr>
      <w:r w:rsidRPr="003E3C8D">
        <w:t>Данные направления дают возможность проводить коррекционные занятия по развитию и коррекции у детей психомоторных и сенсорных функций, социально – эмоционального развития, отработки навыков самообслуживания и личной гигиены.</w:t>
      </w:r>
    </w:p>
    <w:p w:rsidR="00BA3896" w:rsidRPr="003E3C8D" w:rsidRDefault="00BA3896" w:rsidP="003E3C8D">
      <w:pPr>
        <w:shd w:val="clear" w:color="auto" w:fill="FFFFFF"/>
        <w:ind w:firstLine="708"/>
        <w:jc w:val="both"/>
        <w:rPr>
          <w:color w:val="000000"/>
          <w:spacing w:val="1"/>
          <w:shd w:val="clear" w:color="auto" w:fill="FFFFFF"/>
        </w:rPr>
      </w:pPr>
      <w:r w:rsidRPr="003E3C8D">
        <w:t>На занятиях</w:t>
      </w:r>
      <w:r w:rsidRPr="003E3C8D">
        <w:rPr>
          <w:b/>
        </w:rPr>
        <w:t xml:space="preserve"> по психомоторике и сенсорных процессов при формировании жизненной практики</w:t>
      </w:r>
      <w:r w:rsidRPr="003E3C8D">
        <w:t xml:space="preserve">,  дети учатся самостоятельно заботиться о себе (одеваться и раздеваться, мыть руки, чистить обувь и т. д.), заботиться об окружающей среде, о помещении, в котором  они находятся (подметать, вытирать пыль, поливать цветы и др.), учатся правилам хорошего тона, вежливого поведения в обществе, а также выполнять комплекс специальных упражнений на совершенствование общей координации движений. </w:t>
      </w:r>
      <w:r w:rsidRPr="003E3C8D">
        <w:rPr>
          <w:color w:val="000000"/>
          <w:spacing w:val="1"/>
          <w:shd w:val="clear" w:color="auto" w:fill="FFFFFF"/>
        </w:rPr>
        <w:t>Например, на занятиях по развитию тонкой моторики и овладению навыками в практической жизни используем следующие Монтессори-материалы: «Рамки со шнурками, с застёжками, пуговицами, бантами», «Игры - шнуровки» и др.</w:t>
      </w:r>
    </w:p>
    <w:p w:rsidR="00BA3896" w:rsidRPr="003E3C8D" w:rsidRDefault="00BA3896" w:rsidP="003E3C8D">
      <w:pPr>
        <w:shd w:val="clear" w:color="auto" w:fill="FFFFFF"/>
        <w:ind w:firstLine="708"/>
        <w:jc w:val="both"/>
        <w:rPr>
          <w:color w:val="000000"/>
          <w:spacing w:val="1"/>
          <w:shd w:val="clear" w:color="auto" w:fill="FFFFFF"/>
        </w:rPr>
      </w:pPr>
      <w:r w:rsidRPr="003E3C8D">
        <w:t>Занятия с использованием Монтессори – материалов строятся таким образом, что одни и те же упражнения много раз повторяются, что позволяет детям сосредоточиться и сконцентрироваться  на определённом виде деятельности.</w:t>
      </w:r>
    </w:p>
    <w:p w:rsidR="00BA3896" w:rsidRPr="003E3C8D" w:rsidRDefault="00BA3896" w:rsidP="003E3C8D">
      <w:pPr>
        <w:ind w:firstLine="708"/>
        <w:jc w:val="both"/>
      </w:pPr>
      <w:r w:rsidRPr="003E3C8D">
        <w:t>Глубокое позитивное воздействие упражнений в практической жизни оказывают на развитие практического мышления. Дети учатся последовательно выполнять действия, показанные учителем, осознавая при этом, что определённый их порядок играет решающую роль и составляет структуру деятельности. Восприятие структуры деятельности создаёт основу для развития элементарного логического мышления.</w:t>
      </w:r>
    </w:p>
    <w:p w:rsidR="00BA3896" w:rsidRPr="003E3C8D" w:rsidRDefault="00BA3896" w:rsidP="003E3C8D">
      <w:pPr>
        <w:ind w:firstLine="708"/>
        <w:jc w:val="both"/>
      </w:pPr>
      <w:r w:rsidRPr="003E3C8D">
        <w:t>Многие виды деятельности достаточно сложны для детей интеллектуальным недоразвитием и представляют собой длинную последовательность действий, которые нужно запомнить. Это способствует развитию памяти.</w:t>
      </w:r>
    </w:p>
    <w:p w:rsidR="00BA3896" w:rsidRPr="003E3C8D" w:rsidRDefault="00BA3896" w:rsidP="003E3C8D">
      <w:pPr>
        <w:ind w:firstLine="708"/>
        <w:jc w:val="both"/>
      </w:pPr>
      <w:r w:rsidRPr="003E3C8D">
        <w:t>В процессе упражнений практической жизнью школьники приобретают практический опыт, что позволяет им более успешно адаптироваться в обществе.</w:t>
      </w:r>
    </w:p>
    <w:p w:rsidR="00BA3896" w:rsidRPr="003E3C8D" w:rsidRDefault="00BA3896" w:rsidP="003E3C8D">
      <w:pPr>
        <w:shd w:val="clear" w:color="auto" w:fill="FFFFFF"/>
        <w:ind w:firstLine="708"/>
        <w:jc w:val="both"/>
        <w:rPr>
          <w:color w:val="000000"/>
          <w:spacing w:val="1"/>
          <w:shd w:val="clear" w:color="auto" w:fill="FFFFFF"/>
        </w:rPr>
      </w:pPr>
      <w:r w:rsidRPr="003E3C8D">
        <w:rPr>
          <w:color w:val="000000"/>
          <w:spacing w:val="1"/>
          <w:shd w:val="clear" w:color="auto" w:fill="FFFFFF"/>
        </w:rPr>
        <w:t>Занятия по развитию</w:t>
      </w:r>
      <w:r w:rsidRPr="003E3C8D">
        <w:rPr>
          <w:b/>
          <w:color w:val="000000"/>
          <w:spacing w:val="1"/>
          <w:shd w:val="clear" w:color="auto" w:fill="FFFFFF"/>
        </w:rPr>
        <w:t xml:space="preserve">  психомоторики и сенсорных процессов </w:t>
      </w:r>
      <w:r w:rsidRPr="003E3C8D">
        <w:rPr>
          <w:b/>
        </w:rPr>
        <w:t xml:space="preserve">по развитию органов чувств </w:t>
      </w:r>
      <w:r w:rsidRPr="003E3C8D">
        <w:rPr>
          <w:color w:val="000000"/>
          <w:spacing w:val="1"/>
          <w:shd w:val="clear" w:color="auto" w:fill="FFFFFF"/>
        </w:rPr>
        <w:t>создают основу для интеллектуального развития. Способствуют упорядочиванию хаотичных впечатлений, полученных ребёнком при взаимодействии с внешним миром. Дают прекрасную возможность развить наблюдательность и внимательное отношение к окружающему миру. Дети становятся способными различать широкую гамму красок, звуков, вкусовых ощущений и т. д. На занятиях совершенствуются органы чувств, которые являются инструментами познания окружающего мира, развивается способность восприятия действительности и воображение, внимание и способность к его концентрации. Например, на занятиях по развитию зрения (глазомера) используем Монтессори -материалы: «Коричневая лестница», «Розовая башня», «Красные штанги», «Конструктивные треугольники», «Рамки и вкладыши» и др. На занятиях по развитию слуха – «Шумящие коробочки», на занятиях тактильных ощущений – «Шершавые буквы и фигурки», «Мешочки с наполнителем», «Тактильный коврик» и др.</w:t>
      </w:r>
    </w:p>
    <w:p w:rsidR="00BA3896" w:rsidRPr="003E3C8D" w:rsidRDefault="00BA3896" w:rsidP="003E3C8D">
      <w:pPr>
        <w:shd w:val="clear" w:color="auto" w:fill="FFFFFF"/>
        <w:ind w:firstLine="708"/>
        <w:jc w:val="both"/>
        <w:rPr>
          <w:color w:val="000000"/>
          <w:spacing w:val="1"/>
          <w:shd w:val="clear" w:color="auto" w:fill="FFFFFF"/>
        </w:rPr>
      </w:pPr>
      <w:r w:rsidRPr="003E3C8D">
        <w:rPr>
          <w:color w:val="000000"/>
          <w:spacing w:val="1"/>
          <w:shd w:val="clear" w:color="auto" w:fill="FFFFFF"/>
        </w:rPr>
        <w:t>На каждом занятии происходит расширение словарного запаса, развитие устной речи детей.</w:t>
      </w:r>
    </w:p>
    <w:p w:rsidR="00BA3896" w:rsidRPr="003E3C8D" w:rsidRDefault="00BA3896" w:rsidP="003E3C8D">
      <w:pPr>
        <w:pStyle w:val="c0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</w:rPr>
      </w:pPr>
      <w:r w:rsidRPr="003E3C8D">
        <w:rPr>
          <w:rStyle w:val="c4"/>
          <w:bCs/>
          <w:color w:val="000000"/>
        </w:rPr>
        <w:t>Основными направлениями работы</w:t>
      </w:r>
      <w:r w:rsidRPr="003E3C8D">
        <w:rPr>
          <w:rStyle w:val="c4"/>
          <w:b/>
          <w:bCs/>
          <w:color w:val="000000"/>
        </w:rPr>
        <w:t xml:space="preserve"> по развитию</w:t>
      </w:r>
      <w:r w:rsidRPr="003E3C8D">
        <w:rPr>
          <w:rStyle w:val="c1"/>
          <w:color w:val="000000"/>
        </w:rPr>
        <w:t> </w:t>
      </w:r>
      <w:r w:rsidRPr="003E3C8D">
        <w:rPr>
          <w:rStyle w:val="c1"/>
          <w:b/>
          <w:color w:val="000000"/>
        </w:rPr>
        <w:t>языка</w:t>
      </w:r>
      <w:r w:rsidRPr="003E3C8D">
        <w:rPr>
          <w:rStyle w:val="c1"/>
          <w:color w:val="000000"/>
        </w:rPr>
        <w:t xml:space="preserve"> (речи) детей являются:</w:t>
      </w:r>
    </w:p>
    <w:p w:rsidR="00BA3896" w:rsidRPr="003E3C8D" w:rsidRDefault="00BA3896" w:rsidP="003E3C8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C8D">
        <w:rPr>
          <w:rStyle w:val="c1"/>
          <w:color w:val="000000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BA3896" w:rsidRPr="003E3C8D" w:rsidRDefault="00BA3896" w:rsidP="003E3C8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C8D">
        <w:rPr>
          <w:rStyle w:val="c1"/>
          <w:color w:val="000000"/>
        </w:rPr>
        <w:t>Воспитание звуковой культуры речи: развитие восприятия звуков родной речи и произношения.</w:t>
      </w:r>
    </w:p>
    <w:p w:rsidR="00BA3896" w:rsidRPr="003E3C8D" w:rsidRDefault="00BA3896" w:rsidP="003E3C8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C8D">
        <w:rPr>
          <w:rStyle w:val="c1"/>
          <w:color w:val="000000"/>
        </w:rPr>
        <w:t>Формирование грамматического строя: Морфология (изменение слов по родам, числам, падежам) Синтаксис (освоение различных типов словосочетаний и предложений) Словообразование</w:t>
      </w:r>
    </w:p>
    <w:p w:rsidR="00BA3896" w:rsidRPr="003E3C8D" w:rsidRDefault="00BA3896" w:rsidP="003E3C8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3C8D">
        <w:rPr>
          <w:rStyle w:val="c1"/>
          <w:color w:val="000000"/>
        </w:rPr>
        <w:t>Развитие связной речи: Диалогическая (разговорная) речь Монологическая речь (рассказывание)</w:t>
      </w:r>
    </w:p>
    <w:p w:rsidR="00BA3896" w:rsidRPr="003E3C8D" w:rsidRDefault="00BA3896" w:rsidP="003E3C8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E3C8D">
        <w:rPr>
          <w:rStyle w:val="c1"/>
          <w:color w:val="000000"/>
        </w:rPr>
        <w:t>Формирование осознания явлений языка и речи: различение звука и слова, нахождение места звука в слове. Воспитание любви и интереса к художественному слову.</w:t>
      </w:r>
    </w:p>
    <w:p w:rsidR="00BA3896" w:rsidRPr="003E3C8D" w:rsidRDefault="00BA3896" w:rsidP="003E3C8D">
      <w:pPr>
        <w:shd w:val="clear" w:color="auto" w:fill="FFFFFF"/>
        <w:ind w:firstLine="420"/>
        <w:jc w:val="both"/>
        <w:rPr>
          <w:color w:val="000000"/>
        </w:rPr>
      </w:pPr>
      <w:r w:rsidRPr="003E3C8D">
        <w:t xml:space="preserve">Занятия </w:t>
      </w:r>
      <w:r w:rsidRPr="003E3C8D">
        <w:rPr>
          <w:b/>
        </w:rPr>
        <w:t>по математике</w:t>
      </w:r>
      <w:r w:rsidRPr="003E3C8D">
        <w:t xml:space="preserve"> призваны</w:t>
      </w:r>
      <w:r w:rsidRPr="003E3C8D">
        <w:rPr>
          <w:color w:val="FF0000"/>
        </w:rPr>
        <w:t> </w:t>
      </w:r>
      <w:r w:rsidRPr="003E3C8D">
        <w:rPr>
          <w:color w:val="000000"/>
        </w:rPr>
        <w:t>оттачивать ум ребенка, развивать гибкость мышления, учить логике, формировать память, внимание, воображение, речь.</w:t>
      </w:r>
    </w:p>
    <w:p w:rsidR="00BA3896" w:rsidRPr="003E3C8D" w:rsidRDefault="00BA3896" w:rsidP="003E3C8D">
      <w:p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Дидактические Монтессори - материалы по математике делают процесс овладения элементарными математическими представлениями </w:t>
      </w:r>
      <w:r w:rsidRPr="003E3C8D">
        <w:rPr>
          <w:bCs/>
          <w:iCs/>
          <w:color w:val="000000"/>
        </w:rPr>
        <w:t>привлекательными, ненавязчивыми, от конкретных впечатлений к абстрактным понятиям.</w:t>
      </w:r>
    </w:p>
    <w:p w:rsidR="00BA3896" w:rsidRPr="003E3C8D" w:rsidRDefault="00BA3896" w:rsidP="003E3C8D">
      <w:pPr>
        <w:shd w:val="clear" w:color="auto" w:fill="FFFFFF"/>
        <w:ind w:firstLine="360"/>
        <w:jc w:val="both"/>
        <w:rPr>
          <w:color w:val="000000"/>
        </w:rPr>
      </w:pPr>
      <w:r w:rsidRPr="003E3C8D">
        <w:rPr>
          <w:color w:val="000000"/>
        </w:rPr>
        <w:t>Основными целями математического развития детей младшего школьника являются:</w:t>
      </w:r>
    </w:p>
    <w:p w:rsidR="00BA3896" w:rsidRPr="003E3C8D" w:rsidRDefault="00BA3896" w:rsidP="003E3C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закономерностях).</w:t>
      </w:r>
    </w:p>
    <w:p w:rsidR="00BA3896" w:rsidRPr="003E3C8D" w:rsidRDefault="00BA3896" w:rsidP="003E3C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разбиение).</w:t>
      </w:r>
    </w:p>
    <w:p w:rsidR="00BA3896" w:rsidRPr="003E3C8D" w:rsidRDefault="00BA3896" w:rsidP="003E3C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трансформация).</w:t>
      </w:r>
    </w:p>
    <w:p w:rsidR="00BA3896" w:rsidRPr="003E3C8D" w:rsidRDefault="00BA3896" w:rsidP="003E3C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классификация).</w:t>
      </w:r>
    </w:p>
    <w:p w:rsidR="00BA3896" w:rsidRPr="003E3C8D" w:rsidRDefault="00BA3896" w:rsidP="003E3C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3E3C8D">
        <w:rPr>
          <w:color w:val="000000"/>
        </w:rPr>
        <w:t>Овладение детьми математическими способами познания действительности: счет, измерение, простейшие вычисления.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Fonts w:cs="Times New Roman"/>
          <w:szCs w:val="24"/>
        </w:rPr>
        <w:t>В рамках космического воспитания детям предоставляется возможность ощутить себя частичкой космоса. Монтессори – материалы помогают им осваивать окружающий мир – наблюдать, сравнивать, сопоставлять, накапливать информацию из различных областей знаний, выражать свои мысли с помощью речи, в рисунках, поделках.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Fonts w:cs="Times New Roman"/>
          <w:szCs w:val="24"/>
        </w:rPr>
        <w:t>У школьников совершенствуются временные представления: год, месяц, смена времён года, дни недели, часы, минуты, секунды.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Fonts w:cs="Times New Roman"/>
          <w:szCs w:val="24"/>
        </w:rPr>
        <w:t>Они учатся классифицировать животный мир, наблюдать за сезонными изменениями в природе и деятельности людей, приобщаются к культурному наследию страны, знакомятся с культурой и бытом своего города.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Fonts w:cs="Times New Roman"/>
          <w:szCs w:val="24"/>
        </w:rPr>
        <w:t>Формы и методы, используемые на занятиях по космическому воспитанию, могут быть различные: рассказы, беседы, дидактические и ролевые игры, демонстрации предметов и др.</w:t>
      </w:r>
    </w:p>
    <w:p w:rsidR="003E3C8D" w:rsidRPr="003E3C8D" w:rsidRDefault="00BA3896" w:rsidP="003E3C8D">
      <w:pPr>
        <w:pStyle w:val="a4"/>
        <w:jc w:val="center"/>
        <w:rPr>
          <w:rFonts w:cs="Times New Roman"/>
          <w:b/>
          <w:color w:val="000000"/>
          <w:szCs w:val="24"/>
          <w:lang w:eastAsia="ru-RU" w:bidi="ru-RU"/>
        </w:rPr>
      </w:pPr>
      <w:r w:rsidRPr="003E3C8D">
        <w:rPr>
          <w:rStyle w:val="CharStyle5"/>
          <w:rFonts w:eastAsia="SimSun"/>
          <w:b/>
          <w:sz w:val="24"/>
          <w:szCs w:val="24"/>
          <w:u w:val="none"/>
        </w:rPr>
        <w:t>Методические рекомендации</w:t>
      </w:r>
      <w:r w:rsidRPr="003E3C8D">
        <w:rPr>
          <w:rFonts w:cs="Times New Roman"/>
          <w:b/>
          <w:szCs w:val="24"/>
        </w:rPr>
        <w:t xml:space="preserve"> </w:t>
      </w:r>
      <w:r w:rsidRPr="003E3C8D">
        <w:rPr>
          <w:rStyle w:val="CharStyle5"/>
          <w:rFonts w:eastAsia="SimSun"/>
          <w:b/>
          <w:sz w:val="24"/>
          <w:szCs w:val="24"/>
          <w:u w:val="none"/>
        </w:rPr>
        <w:t>по проведению занятий</w:t>
      </w:r>
    </w:p>
    <w:p w:rsidR="00BA3896" w:rsidRPr="003E3C8D" w:rsidRDefault="00BA3896" w:rsidP="003E3C8D">
      <w:pPr>
        <w:pStyle w:val="a4"/>
        <w:ind w:firstLine="709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 xml:space="preserve">Занятия проводятся с небольшой группой учащихся – 5-6 человек. </w:t>
      </w:r>
    </w:p>
    <w:p w:rsidR="00BA3896" w:rsidRPr="003E3C8D" w:rsidRDefault="00BA3896" w:rsidP="003E3C8D">
      <w:pPr>
        <w:pStyle w:val="a4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Называются все предметы, входящие в Монтессори – материал, указывается их назначение. (Расширение словарного запаса детей).</w:t>
      </w:r>
    </w:p>
    <w:p w:rsidR="00BA3896" w:rsidRPr="003E3C8D" w:rsidRDefault="00BA3896" w:rsidP="003E3C8D">
      <w:pPr>
        <w:pStyle w:val="a4"/>
        <w:ind w:firstLine="709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Учитель показывает последовательность действий, озвучивая их. Школьники  учатся правильно воспринимать инструкцию и следовать ей в работе.</w:t>
      </w:r>
    </w:p>
    <w:p w:rsidR="00BA3896" w:rsidRPr="003E3C8D" w:rsidRDefault="00BA3896" w:rsidP="003E3C8D">
      <w:pPr>
        <w:pStyle w:val="a4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Проводятся многократные тренировочные упражнения с Монтессори – материалом, в основе которых лежит самостоятельная работа учащихся. Нуждающимся детям оказывается индивидуальная помощь.</w:t>
      </w:r>
    </w:p>
    <w:p w:rsidR="00BA3896" w:rsidRPr="003E3C8D" w:rsidRDefault="00BA3896" w:rsidP="003E3C8D">
      <w:pPr>
        <w:pStyle w:val="a4"/>
        <w:jc w:val="both"/>
        <w:rPr>
          <w:rStyle w:val="CharStyle5"/>
          <w:rFonts w:eastAsia="SimSun"/>
          <w:color w:val="auto"/>
          <w:sz w:val="24"/>
          <w:szCs w:val="24"/>
          <w:u w:val="none"/>
          <w:lang w:eastAsia="zh-CN" w:bidi="hi-IN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 xml:space="preserve">В конце каждого занятия проводятся итоги по вопросам педагога. </w:t>
      </w:r>
    </w:p>
    <w:p w:rsidR="00BA3896" w:rsidRPr="003E3C8D" w:rsidRDefault="00BA3896" w:rsidP="003E3C8D">
      <w:pPr>
        <w:pStyle w:val="a4"/>
        <w:jc w:val="center"/>
        <w:rPr>
          <w:rFonts w:cs="Times New Roman"/>
          <w:b/>
          <w:i/>
          <w:szCs w:val="24"/>
        </w:rPr>
      </w:pPr>
      <w:r w:rsidRPr="003E3C8D">
        <w:rPr>
          <w:rStyle w:val="CharStyle5"/>
          <w:rFonts w:eastAsia="SimSun"/>
          <w:b/>
          <w:i/>
          <w:sz w:val="24"/>
          <w:szCs w:val="24"/>
        </w:rPr>
        <w:t>Практические рекомендации по организации работы с сенсорными материалами:</w:t>
      </w:r>
    </w:p>
    <w:p w:rsidR="00BA3896" w:rsidRPr="003E3C8D" w:rsidRDefault="006E7B87" w:rsidP="003E3C8D">
      <w:pPr>
        <w:pStyle w:val="a4"/>
        <w:jc w:val="both"/>
        <w:rPr>
          <w:rFonts w:cs="Times New Roman"/>
          <w:szCs w:val="24"/>
        </w:rPr>
      </w:pPr>
      <w:r w:rsidRPr="003E3C8D">
        <w:rPr>
          <w:rFonts w:cs="Times New Roman"/>
          <w:b/>
          <w:i/>
          <w:szCs w:val="24"/>
        </w:rPr>
        <w:t xml:space="preserve">        </w:t>
      </w:r>
      <w:r w:rsidRPr="003E3C8D">
        <w:rPr>
          <w:rFonts w:cs="Times New Roman"/>
          <w:szCs w:val="24"/>
        </w:rPr>
        <w:t>1.</w:t>
      </w:r>
      <w:r w:rsidR="00BA3896" w:rsidRPr="003E3C8D">
        <w:rPr>
          <w:rStyle w:val="CharStyle5"/>
          <w:rFonts w:eastAsia="SimSun"/>
          <w:sz w:val="24"/>
          <w:szCs w:val="24"/>
          <w:u w:val="none"/>
        </w:rPr>
        <w:t>Этапы работы: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а) действия с предметами, наиболее констатирующими по состоянию исследуемого свойства (сладкий – горький, горячий - холодный и т.п.);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б) составление пар одинаковых по состоянию этого свойства предметов;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 xml:space="preserve">в) градация или построение </w:t>
      </w:r>
      <w:proofErr w:type="spellStart"/>
      <w:r w:rsidRPr="003E3C8D">
        <w:rPr>
          <w:rStyle w:val="CharStyle5"/>
          <w:rFonts w:eastAsia="SimSun"/>
          <w:sz w:val="24"/>
          <w:szCs w:val="24"/>
          <w:u w:val="none"/>
        </w:rPr>
        <w:t>сериационного</w:t>
      </w:r>
      <w:proofErr w:type="spellEnd"/>
      <w:r w:rsidRPr="003E3C8D">
        <w:rPr>
          <w:rStyle w:val="CharStyle5"/>
          <w:rFonts w:eastAsia="SimSun"/>
          <w:sz w:val="24"/>
          <w:szCs w:val="24"/>
          <w:u w:val="none"/>
        </w:rPr>
        <w:t xml:space="preserve"> ряда по степени изменения</w:t>
      </w:r>
      <w:r w:rsidRPr="003E3C8D">
        <w:rPr>
          <w:rStyle w:val="CharStyle5"/>
          <w:rFonts w:eastAsia="SimSun"/>
          <w:b/>
          <w:sz w:val="24"/>
          <w:szCs w:val="24"/>
          <w:u w:val="none"/>
        </w:rPr>
        <w:t xml:space="preserve"> </w:t>
      </w:r>
      <w:r w:rsidRPr="003E3C8D">
        <w:rPr>
          <w:rStyle w:val="CharStyle5"/>
          <w:rFonts w:eastAsia="SimSun"/>
          <w:sz w:val="24"/>
          <w:szCs w:val="24"/>
          <w:u w:val="none"/>
        </w:rPr>
        <w:t>исследуемого свойства;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г) упражнения на</w:t>
      </w:r>
    </w:p>
    <w:p w:rsidR="00BA3896" w:rsidRPr="003E3C8D" w:rsidRDefault="00BA3896" w:rsidP="003E3C8D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повторение показанного способа действия с предметами;</w:t>
      </w:r>
    </w:p>
    <w:p w:rsidR="00BA3896" w:rsidRPr="003E3C8D" w:rsidRDefault="00BA3896" w:rsidP="003E3C8D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применение показанного способа действия к другим предметам из того же материала;</w:t>
      </w:r>
    </w:p>
    <w:p w:rsidR="00BA3896" w:rsidRPr="003E3C8D" w:rsidRDefault="00BA3896" w:rsidP="003E3C8D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применение полученных представлений о свойствах предметов и освоенных способов действия в реальной жизни;</w:t>
      </w:r>
    </w:p>
    <w:p w:rsidR="00BA3896" w:rsidRPr="003E3C8D" w:rsidRDefault="00BA3896" w:rsidP="003E3C8D">
      <w:pPr>
        <w:pStyle w:val="a4"/>
        <w:ind w:firstLine="360"/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д) расширение словарного запаса за счёт усвоения и использования новых терминов, описывающих свойства и отношения предметов и явлений действительности.</w:t>
      </w:r>
    </w:p>
    <w:p w:rsidR="00BA3896" w:rsidRPr="003E3C8D" w:rsidRDefault="00BA3896" w:rsidP="003E3C8D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Упражнения с материалами в зависимости от количества детей делятся на групповые и индивидуальные.</w:t>
      </w:r>
    </w:p>
    <w:p w:rsidR="00BA3896" w:rsidRPr="003E3C8D" w:rsidRDefault="00BA3896" w:rsidP="003E3C8D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Контроль ошибок сначала производится при помощи того органа чувств, который развивается при работе с данным сенсорным материалом. Затем каким – либо другим способом, если это возможно. (Например, с помощь контрольных меток).</w:t>
      </w:r>
    </w:p>
    <w:p w:rsidR="00BA3896" w:rsidRPr="003E3C8D" w:rsidRDefault="00BA3896" w:rsidP="003E3C8D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Повторение способа действия как при работе с одним и тем же материалом, так и при работе с разными материалами, если способы действия с ними похожи.</w:t>
      </w:r>
    </w:p>
    <w:p w:rsidR="00BA3896" w:rsidRPr="003E3C8D" w:rsidRDefault="00BA3896" w:rsidP="003E3C8D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C8D">
        <w:rPr>
          <w:rStyle w:val="CharStyle5"/>
          <w:rFonts w:eastAsia="SimSun"/>
          <w:sz w:val="24"/>
          <w:szCs w:val="24"/>
          <w:u w:val="none"/>
        </w:rPr>
        <w:t>Начинать работу следует с приятного ощущения, чтобы интерес к материалу сразу же не пропал и импульс к деятельности не угас. Так, например, работая с вкусовыми баночками, начинать с той, в которой находится сладкая вода.</w:t>
      </w:r>
    </w:p>
    <w:p w:rsidR="003E3C8D" w:rsidRDefault="003E3C8D" w:rsidP="003E3C8D">
      <w:pPr>
        <w:jc w:val="center"/>
        <w:rPr>
          <w:b/>
          <w:bCs/>
        </w:rPr>
      </w:pPr>
    </w:p>
    <w:p w:rsidR="003E3C8D" w:rsidRPr="003E3C8D" w:rsidRDefault="00BA3896" w:rsidP="003E3C8D">
      <w:pPr>
        <w:jc w:val="center"/>
        <w:rPr>
          <w:b/>
          <w:bCs/>
        </w:rPr>
      </w:pPr>
      <w:r w:rsidRPr="003E3C8D">
        <w:rPr>
          <w:b/>
          <w:bCs/>
        </w:rPr>
        <w:t>Описание места учебного предмета в учебном плане</w:t>
      </w:r>
    </w:p>
    <w:p w:rsidR="00BA3896" w:rsidRPr="003E3C8D" w:rsidRDefault="00117484" w:rsidP="003E3C8D">
      <w:pPr>
        <w:pStyle w:val="a4"/>
        <w:jc w:val="both"/>
        <w:rPr>
          <w:rFonts w:cs="Times New Roman"/>
          <w:szCs w:val="24"/>
        </w:rPr>
      </w:pPr>
      <w:r w:rsidRPr="003E3C8D">
        <w:rPr>
          <w:rFonts w:eastAsia="Times New Roman" w:cs="Times New Roman"/>
          <w:b/>
          <w:bCs/>
          <w:kern w:val="0"/>
          <w:szCs w:val="24"/>
          <w:lang w:eastAsia="ru-RU" w:bidi="ar-SA"/>
        </w:rPr>
        <w:t xml:space="preserve">             </w:t>
      </w:r>
      <w:r w:rsidR="00BA3896" w:rsidRPr="003E3C8D">
        <w:rPr>
          <w:rFonts w:cs="Times New Roman"/>
          <w:szCs w:val="24"/>
        </w:rPr>
        <w:t>Данная программа рассчитана  на учащихся  первого класса.</w:t>
      </w:r>
    </w:p>
    <w:p w:rsidR="00BA3896" w:rsidRPr="003E3C8D" w:rsidRDefault="00BA3896" w:rsidP="003E3C8D">
      <w:pPr>
        <w:ind w:firstLine="709"/>
        <w:jc w:val="both"/>
      </w:pPr>
      <w:r w:rsidRPr="003E3C8D">
        <w:t>Составленная программа будет реализована в условиях внеклассной системы обучения. Занятия с детьми проводятся 1 раз в неделю по два часа (по 1 часу с каждой подгруппой).</w:t>
      </w:r>
      <w:r w:rsidR="006E7B87" w:rsidRPr="003E3C8D">
        <w:t xml:space="preserve"> </w:t>
      </w:r>
      <w:r w:rsidRPr="003E3C8D">
        <w:t>Учебн</w:t>
      </w:r>
      <w:r w:rsidR="00E4101B" w:rsidRPr="003E3C8D">
        <w:t>ые часы: по учебному плану – 66</w:t>
      </w:r>
      <w:r w:rsidR="00BD30FE" w:rsidRPr="003E3C8D">
        <w:t xml:space="preserve"> час</w:t>
      </w:r>
      <w:r w:rsidR="00E4101B" w:rsidRPr="003E3C8D">
        <w:t>ов</w:t>
      </w:r>
      <w:r w:rsidRPr="003E3C8D">
        <w:t xml:space="preserve"> в год. </w:t>
      </w:r>
    </w:p>
    <w:p w:rsidR="003E3C8D" w:rsidRDefault="003E3C8D" w:rsidP="003E3C8D">
      <w:pPr>
        <w:pStyle w:val="1"/>
        <w:keepNext/>
        <w:keepLines/>
        <w:shd w:val="clear" w:color="auto" w:fill="auto"/>
        <w:spacing w:before="0" w:after="0" w:line="240" w:lineRule="auto"/>
        <w:ind w:right="540" w:firstLine="0"/>
        <w:jc w:val="center"/>
        <w:rPr>
          <w:rStyle w:val="CharStyle10"/>
          <w:rFonts w:ascii="Times New Roman" w:hAnsi="Times New Roman" w:cs="Times New Roman"/>
          <w:sz w:val="24"/>
          <w:szCs w:val="24"/>
        </w:rPr>
      </w:pPr>
    </w:p>
    <w:p w:rsidR="00BA3896" w:rsidRPr="003E3C8D" w:rsidRDefault="00BA3896" w:rsidP="003E3C8D">
      <w:pPr>
        <w:pStyle w:val="1"/>
        <w:keepNext/>
        <w:keepLines/>
        <w:shd w:val="clear" w:color="auto" w:fill="auto"/>
        <w:spacing w:before="0" w:after="0" w:line="240" w:lineRule="auto"/>
        <w:ind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3C8D">
        <w:rPr>
          <w:rStyle w:val="CharStyle10"/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3E3C8D" w:rsidRPr="003E3C8D" w:rsidRDefault="00BA3896" w:rsidP="003E3C8D">
      <w:pPr>
        <w:pStyle w:val="1"/>
        <w:keepNext/>
        <w:keepLines/>
        <w:shd w:val="clear" w:color="auto" w:fill="auto"/>
        <w:spacing w:before="0" w:after="0" w:line="240" w:lineRule="auto"/>
        <w:ind w:right="540" w:firstLine="0"/>
        <w:jc w:val="center"/>
        <w:rPr>
          <w:rStyle w:val="CharStyle9"/>
          <w:rFonts w:eastAsia="Sylfaen"/>
          <w:b/>
          <w:bCs/>
          <w:sz w:val="24"/>
          <w:szCs w:val="24"/>
        </w:rPr>
      </w:pPr>
      <w:r w:rsidRPr="003E3C8D">
        <w:rPr>
          <w:rStyle w:val="CharStyle9"/>
          <w:rFonts w:eastAsia="Sylfaen"/>
          <w:b/>
          <w:bCs/>
          <w:sz w:val="24"/>
          <w:szCs w:val="24"/>
        </w:rPr>
        <w:t>Учащиеся должны ЗНАТЬ:</w:t>
      </w:r>
    </w:p>
    <w:p w:rsidR="00BA3896" w:rsidRPr="003E3C8D" w:rsidRDefault="00BA3896" w:rsidP="003E3C8D">
      <w:pPr>
        <w:pStyle w:val="Textbody"/>
        <w:spacing w:after="0"/>
        <w:ind w:right="20"/>
        <w:jc w:val="both"/>
        <w:rPr>
          <w:rFonts w:cs="Times New Roman"/>
        </w:rPr>
      </w:pPr>
      <w:r w:rsidRPr="003E3C8D">
        <w:rPr>
          <w:rFonts w:eastAsia="Sylfaen" w:cs="Times New Roman"/>
        </w:rPr>
        <w:t xml:space="preserve">         </w:t>
      </w: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названия и назначения всех предметов, входящих в Монтессори</w:t>
      </w:r>
      <w:proofErr w:type="gramStart"/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-  материал</w:t>
      </w:r>
      <w:proofErr w:type="gramEnd"/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, с которым проводится работа на конкретном занятии;</w:t>
      </w:r>
    </w:p>
    <w:p w:rsidR="00BA3896" w:rsidRPr="003E3C8D" w:rsidRDefault="00BA3896" w:rsidP="003E3C8D">
      <w:pPr>
        <w:pStyle w:val="Textbody"/>
        <w:numPr>
          <w:ilvl w:val="0"/>
          <w:numId w:val="6"/>
        </w:numPr>
        <w:spacing w:after="0"/>
        <w:ind w:right="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виды салфеток по форме (квадратные, прямоугольные, круглые) и материалу, из которого они изготовлены (тканевые и бумажные);</w:t>
      </w:r>
    </w:p>
    <w:p w:rsidR="00BA3896" w:rsidRPr="003E3C8D" w:rsidRDefault="00BA3896" w:rsidP="003E3C8D">
      <w:pPr>
        <w:pStyle w:val="Textbody"/>
        <w:numPr>
          <w:ilvl w:val="0"/>
          <w:numId w:val="6"/>
        </w:numPr>
        <w:spacing w:after="0"/>
        <w:ind w:right="11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способы складывания квадратных тканевых салфеток вдвое, вчетверо</w:t>
      </w:r>
    </w:p>
    <w:p w:rsidR="00BA3896" w:rsidRPr="003E3C8D" w:rsidRDefault="00BA3896" w:rsidP="003E3C8D">
      <w:pPr>
        <w:pStyle w:val="Textbody"/>
        <w:numPr>
          <w:ilvl w:val="0"/>
          <w:numId w:val="6"/>
        </w:numPr>
        <w:spacing w:after="0"/>
        <w:ind w:right="11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 xml:space="preserve">лицевую и изнаночную стороны тканей и ковриков; </w:t>
      </w:r>
    </w:p>
    <w:p w:rsidR="00BA3896" w:rsidRPr="003E3C8D" w:rsidRDefault="00BA3896" w:rsidP="003E3C8D">
      <w:pPr>
        <w:pStyle w:val="Textbody"/>
        <w:numPr>
          <w:ilvl w:val="0"/>
          <w:numId w:val="6"/>
        </w:numPr>
        <w:spacing w:after="0"/>
        <w:ind w:right="11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правила посадки за столом;</w:t>
      </w:r>
    </w:p>
    <w:p w:rsidR="00BA3896" w:rsidRPr="003E3C8D" w:rsidRDefault="00BA3896" w:rsidP="003E3C8D">
      <w:pPr>
        <w:pStyle w:val="Textbody"/>
        <w:numPr>
          <w:ilvl w:val="0"/>
          <w:numId w:val="7"/>
        </w:numPr>
        <w:spacing w:after="0"/>
        <w:ind w:right="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основные цвета (красный, синий, желтый), некоторые смешанные (зеленый, коричневый), а также белый и черный.</w:t>
      </w:r>
    </w:p>
    <w:p w:rsidR="00BA3896" w:rsidRPr="003E3C8D" w:rsidRDefault="00BA3896" w:rsidP="003E3C8D">
      <w:pPr>
        <w:pStyle w:val="Textbody"/>
        <w:numPr>
          <w:ilvl w:val="0"/>
          <w:numId w:val="7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части суток;</w:t>
      </w:r>
    </w:p>
    <w:p w:rsidR="00BA3896" w:rsidRPr="003E3C8D" w:rsidRDefault="00BA3896" w:rsidP="003E3C8D">
      <w:pPr>
        <w:pStyle w:val="Textbody"/>
        <w:numPr>
          <w:ilvl w:val="0"/>
          <w:numId w:val="7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название и характерные признаки времён года;</w:t>
      </w:r>
    </w:p>
    <w:p w:rsidR="00BA3896" w:rsidRPr="003E3C8D" w:rsidRDefault="00BA3896" w:rsidP="003E3C8D">
      <w:pPr>
        <w:pStyle w:val="Textbody"/>
        <w:numPr>
          <w:ilvl w:val="0"/>
          <w:numId w:val="7"/>
        </w:numPr>
        <w:spacing w:after="0"/>
        <w:ind w:right="20"/>
        <w:jc w:val="both"/>
        <w:rPr>
          <w:rStyle w:val="CharStyle9"/>
          <w:rFonts w:eastAsia="SimSun"/>
          <w:color w:val="auto"/>
          <w:sz w:val="24"/>
          <w:szCs w:val="24"/>
          <w:lang w:eastAsia="zh-CN" w:bidi="hi-I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изученные буквы, цифры.</w:t>
      </w:r>
    </w:p>
    <w:p w:rsidR="003E3C8D" w:rsidRPr="003E3C8D" w:rsidRDefault="00BA3896" w:rsidP="003E3C8D">
      <w:pPr>
        <w:pStyle w:val="1"/>
        <w:keepNext/>
        <w:keepLines/>
        <w:shd w:val="clear" w:color="auto" w:fill="auto"/>
        <w:spacing w:before="0" w:after="0" w:line="240" w:lineRule="auto"/>
        <w:ind w:left="3520"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E3C8D">
        <w:rPr>
          <w:rStyle w:val="CharStyle9"/>
          <w:rFonts w:eastAsia="Sylfaen"/>
          <w:b/>
          <w:sz w:val="24"/>
          <w:szCs w:val="24"/>
        </w:rPr>
        <w:t>Учащиеся должны УМЕТЬ: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различать предметы по форме, размеру, материалу, из которого они изготовлены;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переносить предметы разной формы, размера, веса;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различать цвета: красный, синий, желтый, зеленый, коричневый, белый, черный;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различать гладкие и шершавые поверхности предметов;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воспринимать и дифференцировать шумовые и звуковые различия.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называть и различать части суток;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называть и различать времена года;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воспроизводить ряд чисел от 1 до 10;</w:t>
      </w:r>
    </w:p>
    <w:p w:rsidR="00BA3896" w:rsidRPr="003E3C8D" w:rsidRDefault="00BA3896" w:rsidP="003E3C8D">
      <w:pPr>
        <w:pStyle w:val="Textbody"/>
        <w:numPr>
          <w:ilvl w:val="0"/>
          <w:numId w:val="8"/>
        </w:numPr>
        <w:spacing w:after="0"/>
        <w:ind w:right="20"/>
        <w:jc w:val="both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сопоставлять количество предметов с нужной цифрой.</w:t>
      </w:r>
    </w:p>
    <w:p w:rsidR="00BA3896" w:rsidRPr="003E3C8D" w:rsidRDefault="00BA3896" w:rsidP="003E3C8D">
      <w:pPr>
        <w:pStyle w:val="Textbody"/>
        <w:spacing w:after="0"/>
        <w:ind w:left="720" w:right="20"/>
        <w:jc w:val="center"/>
        <w:rPr>
          <w:rStyle w:val="CharStyle4"/>
          <w:rFonts w:eastAsia="SimSun"/>
          <w:bCs w:val="0"/>
          <w:sz w:val="24"/>
          <w:szCs w:val="24"/>
        </w:rPr>
      </w:pPr>
      <w:r w:rsidRPr="003E3C8D">
        <w:rPr>
          <w:rStyle w:val="CharStyle4"/>
          <w:rFonts w:eastAsia="SimSun"/>
          <w:bCs w:val="0"/>
          <w:sz w:val="24"/>
          <w:szCs w:val="24"/>
        </w:rPr>
        <w:t>Материально-техническое обеспечение</w:t>
      </w:r>
    </w:p>
    <w:p w:rsidR="00BA3896" w:rsidRPr="003E3C8D" w:rsidRDefault="00BA3896" w:rsidP="003E3C8D">
      <w:pPr>
        <w:pStyle w:val="Textbody"/>
        <w:numPr>
          <w:ilvl w:val="0"/>
          <w:numId w:val="11"/>
        </w:numPr>
        <w:spacing w:after="0"/>
        <w:ind w:right="20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Монтессори – материалы,</w:t>
      </w:r>
    </w:p>
    <w:p w:rsidR="00BA3896" w:rsidRPr="003E3C8D" w:rsidRDefault="00BA3896" w:rsidP="003E3C8D">
      <w:pPr>
        <w:pStyle w:val="Textbody"/>
        <w:numPr>
          <w:ilvl w:val="0"/>
          <w:numId w:val="11"/>
        </w:numPr>
        <w:spacing w:after="0"/>
        <w:ind w:right="20"/>
        <w:rPr>
          <w:rStyle w:val="CharStyle4"/>
          <w:rFonts w:eastAsia="SimSun"/>
          <w:b w:val="0"/>
          <w:bCs w:val="0"/>
          <w:sz w:val="24"/>
          <w:szCs w:val="24"/>
        </w:rPr>
      </w:pPr>
      <w:r w:rsidRPr="003E3C8D">
        <w:rPr>
          <w:rStyle w:val="CharStyle4"/>
          <w:rFonts w:eastAsia="SimSun"/>
          <w:b w:val="0"/>
          <w:bCs w:val="0"/>
          <w:sz w:val="24"/>
          <w:szCs w:val="24"/>
        </w:rPr>
        <w:t>Дидактические игры.</w:t>
      </w:r>
    </w:p>
    <w:p w:rsidR="00BA3896" w:rsidRPr="003E3C8D" w:rsidRDefault="00BA3896" w:rsidP="003E3C8D">
      <w:pPr>
        <w:pStyle w:val="Textbody"/>
        <w:spacing w:after="0"/>
        <w:ind w:right="20"/>
        <w:jc w:val="center"/>
        <w:rPr>
          <w:rStyle w:val="CharStyle4"/>
          <w:rFonts w:eastAsia="SimSun"/>
          <w:bCs w:val="0"/>
          <w:sz w:val="24"/>
          <w:szCs w:val="24"/>
        </w:rPr>
      </w:pPr>
      <w:r w:rsidRPr="003E3C8D">
        <w:rPr>
          <w:rStyle w:val="CharStyle4"/>
          <w:rFonts w:eastAsia="SimSun"/>
          <w:bCs w:val="0"/>
          <w:sz w:val="24"/>
          <w:szCs w:val="24"/>
        </w:rPr>
        <w:t>Литература:</w:t>
      </w:r>
    </w:p>
    <w:p w:rsidR="00BA3896" w:rsidRPr="003E3C8D" w:rsidRDefault="00BA3896" w:rsidP="003E3C8D">
      <w:pPr>
        <w:numPr>
          <w:ilvl w:val="0"/>
          <w:numId w:val="10"/>
        </w:numPr>
        <w:jc w:val="both"/>
        <w:rPr>
          <w:lang w:eastAsia="en-US" w:bidi="en-US"/>
        </w:rPr>
      </w:pPr>
      <w:r w:rsidRPr="003E3C8D">
        <w:t xml:space="preserve">Вопросы обучения и воспитания детей с нарушениями </w:t>
      </w:r>
      <w:proofErr w:type="gramStart"/>
      <w:r w:rsidRPr="003E3C8D">
        <w:t>интеллекта  /</w:t>
      </w:r>
      <w:proofErr w:type="gramEnd"/>
      <w:r w:rsidRPr="003E3C8D">
        <w:t xml:space="preserve"> под. ред. М. И. </w:t>
      </w:r>
      <w:proofErr w:type="spellStart"/>
      <w:r w:rsidRPr="003E3C8D">
        <w:t>Кузьмицкой</w:t>
      </w:r>
      <w:proofErr w:type="spellEnd"/>
      <w:r w:rsidRPr="003E3C8D">
        <w:t>: сб. науч. работ – М.: Просвещение, 1974. – 235с.</w:t>
      </w:r>
    </w:p>
    <w:p w:rsidR="00BA3896" w:rsidRPr="003E3C8D" w:rsidRDefault="00BA3896" w:rsidP="003E3C8D">
      <w:pPr>
        <w:numPr>
          <w:ilvl w:val="0"/>
          <w:numId w:val="10"/>
        </w:numPr>
        <w:jc w:val="both"/>
      </w:pPr>
      <w:r w:rsidRPr="003E3C8D">
        <w:t>Дети с нарушениями развития: психофизиологические исследования /под ред. д. п. н. Л.П. Григорьевой. – М.: Экзамен, 2006. – 352 с.</w:t>
      </w:r>
    </w:p>
    <w:p w:rsidR="00BA3896" w:rsidRPr="003E3C8D" w:rsidRDefault="00BA3896" w:rsidP="003E3C8D">
      <w:pPr>
        <w:numPr>
          <w:ilvl w:val="0"/>
          <w:numId w:val="10"/>
        </w:numPr>
        <w:jc w:val="both"/>
      </w:pPr>
      <w:r w:rsidRPr="003E3C8D">
        <w:t xml:space="preserve">Елена </w:t>
      </w:r>
      <w:proofErr w:type="spellStart"/>
      <w:r w:rsidRPr="003E3C8D">
        <w:t>Хилтунен</w:t>
      </w:r>
      <w:proofErr w:type="spellEnd"/>
      <w:r w:rsidRPr="003E3C8D">
        <w:t xml:space="preserve">. Практическая Монтессори – педагогика: книга для педагогов и родителей. – М.: Астрель: </w:t>
      </w:r>
      <w:proofErr w:type="spellStart"/>
      <w:r w:rsidRPr="003E3C8D">
        <w:t>Аст</w:t>
      </w:r>
      <w:proofErr w:type="spellEnd"/>
      <w:r w:rsidRPr="003E3C8D">
        <w:t>, 2010 – 399с.</w:t>
      </w:r>
    </w:p>
    <w:p w:rsidR="00BD30FE" w:rsidRPr="003E3C8D" w:rsidRDefault="00BD30FE" w:rsidP="003E3C8D"/>
    <w:p w:rsidR="003B612E" w:rsidRDefault="006F56B7" w:rsidP="003B612E">
      <w:pPr>
        <w:jc w:val="center"/>
        <w:rPr>
          <w:b/>
        </w:rPr>
      </w:pPr>
      <w:r w:rsidRPr="003B612E">
        <w:rPr>
          <w:b/>
        </w:rPr>
        <w:t>Содержание коррекционного курса по «Развитию психомоторики и сенсорных процессов на материалах Монтессори».</w:t>
      </w:r>
      <w:r w:rsidR="003B612E">
        <w:rPr>
          <w:b/>
        </w:rPr>
        <w:t xml:space="preserve"> </w:t>
      </w:r>
    </w:p>
    <w:p w:rsidR="006F56B7" w:rsidRPr="003B612E" w:rsidRDefault="006F56B7" w:rsidP="003E3C8D">
      <w:pPr>
        <w:jc w:val="center"/>
        <w:rPr>
          <w:b/>
        </w:rPr>
      </w:pPr>
      <w:r w:rsidRPr="003B612E">
        <w:rPr>
          <w:b/>
        </w:rPr>
        <w:t>1кл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19"/>
        <w:gridCol w:w="720"/>
        <w:gridCol w:w="720"/>
        <w:gridCol w:w="720"/>
        <w:gridCol w:w="720"/>
        <w:gridCol w:w="823"/>
      </w:tblGrid>
      <w:tr w:rsidR="006F56B7" w:rsidRPr="003B612E" w:rsidTr="006F56B7">
        <w:tc>
          <w:tcPr>
            <w:tcW w:w="648" w:type="dxa"/>
          </w:tcPr>
          <w:p w:rsidR="006F56B7" w:rsidRPr="003B612E" w:rsidRDefault="006F56B7" w:rsidP="006F56B7">
            <w:pPr>
              <w:rPr>
                <w:b/>
              </w:rPr>
            </w:pPr>
            <w:r w:rsidRPr="003B612E">
              <w:rPr>
                <w:b/>
              </w:rPr>
              <w:t>№</w:t>
            </w:r>
          </w:p>
        </w:tc>
        <w:tc>
          <w:tcPr>
            <w:tcW w:w="5220" w:type="dxa"/>
          </w:tcPr>
          <w:p w:rsidR="006F56B7" w:rsidRPr="003B612E" w:rsidRDefault="006F56B7" w:rsidP="006F56B7">
            <w:pPr>
              <w:rPr>
                <w:b/>
              </w:rPr>
            </w:pPr>
            <w:r w:rsidRPr="003B612E">
              <w:rPr>
                <w:b/>
              </w:rPr>
              <w:t>Наименование разделов.</w:t>
            </w:r>
          </w:p>
        </w:tc>
        <w:tc>
          <w:tcPr>
            <w:tcW w:w="720" w:type="dxa"/>
          </w:tcPr>
          <w:p w:rsidR="006F56B7" w:rsidRPr="003B612E" w:rsidRDefault="006F56B7" w:rsidP="003B612E">
            <w:pPr>
              <w:jc w:val="center"/>
              <w:rPr>
                <w:b/>
              </w:rPr>
            </w:pPr>
            <w:r w:rsidRPr="003B612E">
              <w:rPr>
                <w:b/>
              </w:rPr>
              <w:t>1</w:t>
            </w:r>
          </w:p>
        </w:tc>
        <w:tc>
          <w:tcPr>
            <w:tcW w:w="720" w:type="dxa"/>
          </w:tcPr>
          <w:p w:rsidR="006F56B7" w:rsidRPr="003B612E" w:rsidRDefault="006F56B7" w:rsidP="003B612E">
            <w:pPr>
              <w:jc w:val="center"/>
              <w:rPr>
                <w:b/>
              </w:rPr>
            </w:pPr>
            <w:r w:rsidRPr="003B612E">
              <w:rPr>
                <w:b/>
              </w:rPr>
              <w:t>2</w:t>
            </w:r>
          </w:p>
        </w:tc>
        <w:tc>
          <w:tcPr>
            <w:tcW w:w="720" w:type="dxa"/>
          </w:tcPr>
          <w:p w:rsidR="006F56B7" w:rsidRPr="003B612E" w:rsidRDefault="006F56B7" w:rsidP="003B612E">
            <w:pPr>
              <w:jc w:val="center"/>
              <w:rPr>
                <w:b/>
              </w:rPr>
            </w:pPr>
            <w:r w:rsidRPr="003B612E">
              <w:rPr>
                <w:b/>
              </w:rPr>
              <w:t>3</w:t>
            </w:r>
          </w:p>
        </w:tc>
        <w:tc>
          <w:tcPr>
            <w:tcW w:w="720" w:type="dxa"/>
          </w:tcPr>
          <w:p w:rsidR="006F56B7" w:rsidRPr="003B612E" w:rsidRDefault="006F56B7" w:rsidP="003B612E">
            <w:pPr>
              <w:jc w:val="center"/>
              <w:rPr>
                <w:b/>
              </w:rPr>
            </w:pPr>
            <w:r w:rsidRPr="003B612E">
              <w:rPr>
                <w:b/>
              </w:rPr>
              <w:t>4</w:t>
            </w:r>
          </w:p>
        </w:tc>
        <w:tc>
          <w:tcPr>
            <w:tcW w:w="823" w:type="dxa"/>
          </w:tcPr>
          <w:p w:rsidR="006F56B7" w:rsidRPr="003B612E" w:rsidRDefault="006F56B7" w:rsidP="003B612E">
            <w:pPr>
              <w:jc w:val="center"/>
              <w:rPr>
                <w:b/>
              </w:rPr>
            </w:pPr>
            <w:r w:rsidRPr="003B612E">
              <w:rPr>
                <w:b/>
              </w:rPr>
              <w:t>Год</w:t>
            </w:r>
          </w:p>
        </w:tc>
      </w:tr>
      <w:tr w:rsidR="006F56B7" w:rsidRPr="003B612E" w:rsidTr="006F56B7">
        <w:tc>
          <w:tcPr>
            <w:tcW w:w="648" w:type="dxa"/>
          </w:tcPr>
          <w:p w:rsidR="006F56B7" w:rsidRPr="003B612E" w:rsidRDefault="006F56B7" w:rsidP="003B612E">
            <w:pPr>
              <w:jc w:val="center"/>
            </w:pPr>
            <w:r w:rsidRPr="003B612E">
              <w:t>1</w:t>
            </w:r>
          </w:p>
        </w:tc>
        <w:tc>
          <w:tcPr>
            <w:tcW w:w="5220" w:type="dxa"/>
          </w:tcPr>
          <w:p w:rsidR="006F56B7" w:rsidRPr="003B612E" w:rsidRDefault="006F56B7" w:rsidP="006F56B7">
            <w:r w:rsidRPr="003B612E">
              <w:t>Общие подготовительные упражнения для развития контроля и координации движений.</w:t>
            </w:r>
          </w:p>
        </w:tc>
        <w:tc>
          <w:tcPr>
            <w:tcW w:w="720" w:type="dxa"/>
          </w:tcPr>
          <w:p w:rsidR="006F56B7" w:rsidRPr="003B612E" w:rsidRDefault="006F56B7" w:rsidP="006F56B7">
            <w:r w:rsidRPr="003B612E">
              <w:t>16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823" w:type="dxa"/>
          </w:tcPr>
          <w:p w:rsidR="006F56B7" w:rsidRPr="003B612E" w:rsidRDefault="006F56B7" w:rsidP="006F56B7">
            <w:r w:rsidRPr="003B612E">
              <w:t>16</w:t>
            </w:r>
          </w:p>
        </w:tc>
      </w:tr>
      <w:tr w:rsidR="006F56B7" w:rsidRPr="003B612E" w:rsidTr="006F56B7">
        <w:tc>
          <w:tcPr>
            <w:tcW w:w="648" w:type="dxa"/>
          </w:tcPr>
          <w:p w:rsidR="006F56B7" w:rsidRPr="003B612E" w:rsidRDefault="006F56B7" w:rsidP="003B612E">
            <w:pPr>
              <w:jc w:val="center"/>
            </w:pPr>
            <w:r w:rsidRPr="003B612E">
              <w:t>2</w:t>
            </w:r>
          </w:p>
        </w:tc>
        <w:tc>
          <w:tcPr>
            <w:tcW w:w="5220" w:type="dxa"/>
          </w:tcPr>
          <w:p w:rsidR="006F56B7" w:rsidRPr="003B612E" w:rsidRDefault="006F56B7" w:rsidP="006F56B7">
            <w:r w:rsidRPr="003B612E">
              <w:t>Упражнения в практической жизни. Уход за собой.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>
            <w:r w:rsidRPr="003B612E">
              <w:t>8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823" w:type="dxa"/>
          </w:tcPr>
          <w:p w:rsidR="006F56B7" w:rsidRPr="003B612E" w:rsidRDefault="006F56B7" w:rsidP="006F56B7">
            <w:r w:rsidRPr="003B612E">
              <w:t>8</w:t>
            </w:r>
          </w:p>
        </w:tc>
      </w:tr>
      <w:tr w:rsidR="006F56B7" w:rsidRPr="003B612E" w:rsidTr="006F56B7">
        <w:tc>
          <w:tcPr>
            <w:tcW w:w="648" w:type="dxa"/>
          </w:tcPr>
          <w:p w:rsidR="006F56B7" w:rsidRPr="003B612E" w:rsidRDefault="006F56B7" w:rsidP="003B612E">
            <w:pPr>
              <w:jc w:val="center"/>
            </w:pPr>
            <w:r w:rsidRPr="003B612E">
              <w:t>3</w:t>
            </w:r>
          </w:p>
        </w:tc>
        <w:tc>
          <w:tcPr>
            <w:tcW w:w="5220" w:type="dxa"/>
          </w:tcPr>
          <w:p w:rsidR="006F56B7" w:rsidRPr="003B612E" w:rsidRDefault="006F56B7" w:rsidP="006F56B7">
            <w:r w:rsidRPr="003B612E">
              <w:t>Упражнения в практической жизни. Уход за окружающей средой.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>
            <w:r w:rsidRPr="003B612E">
              <w:t>8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823" w:type="dxa"/>
          </w:tcPr>
          <w:p w:rsidR="006F56B7" w:rsidRPr="003B612E" w:rsidRDefault="006F56B7" w:rsidP="006F56B7">
            <w:r w:rsidRPr="003B612E">
              <w:t>8</w:t>
            </w:r>
          </w:p>
        </w:tc>
      </w:tr>
      <w:tr w:rsidR="006F56B7" w:rsidRPr="003B612E" w:rsidTr="006F56B7">
        <w:tc>
          <w:tcPr>
            <w:tcW w:w="648" w:type="dxa"/>
          </w:tcPr>
          <w:p w:rsidR="006F56B7" w:rsidRPr="003B612E" w:rsidRDefault="006F56B7" w:rsidP="003B612E">
            <w:pPr>
              <w:jc w:val="center"/>
            </w:pPr>
            <w:r w:rsidRPr="003B612E">
              <w:t>4</w:t>
            </w:r>
          </w:p>
        </w:tc>
        <w:tc>
          <w:tcPr>
            <w:tcW w:w="5220" w:type="dxa"/>
          </w:tcPr>
          <w:p w:rsidR="006F56B7" w:rsidRPr="003B612E" w:rsidRDefault="006F56B7" w:rsidP="006F56B7">
            <w:r w:rsidRPr="003B612E">
              <w:t>Развитие психомоторики и сенсорных процессов по развитию чувств. Развитие зрения.</w:t>
            </w:r>
          </w:p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6F56B7" w:rsidP="006F56B7"/>
        </w:tc>
        <w:tc>
          <w:tcPr>
            <w:tcW w:w="720" w:type="dxa"/>
          </w:tcPr>
          <w:p w:rsidR="006F56B7" w:rsidRPr="003B612E" w:rsidRDefault="00E4101B" w:rsidP="006F56B7">
            <w:r w:rsidRPr="003B612E">
              <w:t>20</w:t>
            </w:r>
          </w:p>
        </w:tc>
        <w:tc>
          <w:tcPr>
            <w:tcW w:w="720" w:type="dxa"/>
          </w:tcPr>
          <w:p w:rsidR="006F56B7" w:rsidRPr="003B612E" w:rsidRDefault="006F56B7" w:rsidP="00F34E78">
            <w:r w:rsidRPr="003B612E">
              <w:t>1</w:t>
            </w:r>
            <w:r w:rsidR="00F34E78" w:rsidRPr="003B612E">
              <w:t>3</w:t>
            </w:r>
          </w:p>
        </w:tc>
        <w:tc>
          <w:tcPr>
            <w:tcW w:w="823" w:type="dxa"/>
          </w:tcPr>
          <w:p w:rsidR="006F56B7" w:rsidRPr="003B612E" w:rsidRDefault="00E4101B" w:rsidP="00F34E78">
            <w:r w:rsidRPr="003B612E">
              <w:t>3</w:t>
            </w:r>
            <w:r w:rsidR="00F34E78" w:rsidRPr="003B612E">
              <w:t>3</w:t>
            </w:r>
          </w:p>
        </w:tc>
      </w:tr>
      <w:tr w:rsidR="006F56B7" w:rsidRPr="003B612E" w:rsidTr="006F56B7">
        <w:tc>
          <w:tcPr>
            <w:tcW w:w="648" w:type="dxa"/>
          </w:tcPr>
          <w:p w:rsidR="006F56B7" w:rsidRPr="003B612E" w:rsidRDefault="006F56B7" w:rsidP="006F56B7"/>
        </w:tc>
        <w:tc>
          <w:tcPr>
            <w:tcW w:w="5220" w:type="dxa"/>
          </w:tcPr>
          <w:p w:rsidR="006F56B7" w:rsidRPr="003B612E" w:rsidRDefault="006F56B7" w:rsidP="006F56B7">
            <w:r w:rsidRPr="003B612E">
              <w:t>Всего:</w:t>
            </w:r>
          </w:p>
        </w:tc>
        <w:tc>
          <w:tcPr>
            <w:tcW w:w="720" w:type="dxa"/>
          </w:tcPr>
          <w:p w:rsidR="006F56B7" w:rsidRPr="003B612E" w:rsidRDefault="006F56B7" w:rsidP="006F56B7">
            <w:r w:rsidRPr="003B612E">
              <w:t>16</w:t>
            </w:r>
          </w:p>
        </w:tc>
        <w:tc>
          <w:tcPr>
            <w:tcW w:w="720" w:type="dxa"/>
          </w:tcPr>
          <w:p w:rsidR="006F56B7" w:rsidRPr="003B612E" w:rsidRDefault="006F56B7" w:rsidP="006F56B7">
            <w:r w:rsidRPr="003B612E">
              <w:t>16</w:t>
            </w:r>
          </w:p>
        </w:tc>
        <w:tc>
          <w:tcPr>
            <w:tcW w:w="720" w:type="dxa"/>
          </w:tcPr>
          <w:p w:rsidR="006F56B7" w:rsidRPr="003B612E" w:rsidRDefault="00E4101B" w:rsidP="006F56B7">
            <w:r w:rsidRPr="003B612E">
              <w:t>20</w:t>
            </w:r>
          </w:p>
        </w:tc>
        <w:tc>
          <w:tcPr>
            <w:tcW w:w="720" w:type="dxa"/>
          </w:tcPr>
          <w:p w:rsidR="006F56B7" w:rsidRPr="003B612E" w:rsidRDefault="006F56B7" w:rsidP="006F56B7">
            <w:r w:rsidRPr="003B612E">
              <w:t>1</w:t>
            </w:r>
            <w:r w:rsidR="00F34E78" w:rsidRPr="003B612E">
              <w:t>3</w:t>
            </w:r>
          </w:p>
        </w:tc>
        <w:tc>
          <w:tcPr>
            <w:tcW w:w="823" w:type="dxa"/>
          </w:tcPr>
          <w:p w:rsidR="006F56B7" w:rsidRPr="003B612E" w:rsidRDefault="006F56B7" w:rsidP="00F34E78">
            <w:r w:rsidRPr="003B612E">
              <w:t>6</w:t>
            </w:r>
            <w:r w:rsidR="00F34E78" w:rsidRPr="003B612E">
              <w:t>5</w:t>
            </w:r>
          </w:p>
        </w:tc>
      </w:tr>
    </w:tbl>
    <w:p w:rsidR="006F56B7" w:rsidRPr="003B612E" w:rsidRDefault="006F56B7" w:rsidP="006F56B7"/>
    <w:p w:rsidR="003B612E" w:rsidRPr="003E3C8D" w:rsidRDefault="003B612E" w:rsidP="003E3C8D">
      <w:pPr>
        <w:jc w:val="center"/>
        <w:rPr>
          <w:b/>
        </w:rPr>
      </w:pPr>
      <w:r w:rsidRPr="003E3C8D">
        <w:rPr>
          <w:b/>
        </w:rPr>
        <w:t>Календарно-тематическое планирование</w:t>
      </w:r>
    </w:p>
    <w:p w:rsidR="003E3C8D" w:rsidRDefault="003E3C8D" w:rsidP="003B612E">
      <w:pPr>
        <w:jc w:val="center"/>
        <w:rPr>
          <w:b/>
        </w:rPr>
      </w:pPr>
    </w:p>
    <w:p w:rsidR="003B612E" w:rsidRPr="003B612E" w:rsidRDefault="006D59E1" w:rsidP="003B612E">
      <w:pPr>
        <w:jc w:val="center"/>
        <w:rPr>
          <w:b/>
        </w:rPr>
      </w:pPr>
      <w:r>
        <w:rPr>
          <w:b/>
        </w:rPr>
        <w:t>1</w:t>
      </w:r>
      <w:r w:rsidR="003B612E" w:rsidRPr="003B612E">
        <w:rPr>
          <w:b/>
        </w:rPr>
        <w:t xml:space="preserve"> четверть</w:t>
      </w:r>
    </w:p>
    <w:p w:rsidR="00BA3896" w:rsidRPr="003B612E" w:rsidRDefault="003B612E" w:rsidP="003B612E">
      <w:r w:rsidRPr="003B612E">
        <w:t>1группа – 8 ч.          2 группа – 8ч</w:t>
      </w:r>
    </w:p>
    <w:p w:rsidR="003B612E" w:rsidRPr="003B612E" w:rsidRDefault="003B612E" w:rsidP="003B6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89"/>
        <w:gridCol w:w="992"/>
        <w:gridCol w:w="995"/>
        <w:gridCol w:w="2798"/>
      </w:tblGrid>
      <w:tr w:rsidR="003B612E" w:rsidRPr="003B612E" w:rsidTr="006D59E1">
        <w:tc>
          <w:tcPr>
            <w:tcW w:w="496" w:type="dxa"/>
          </w:tcPr>
          <w:p w:rsidR="003B612E" w:rsidRPr="006D59E1" w:rsidRDefault="003B612E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№</w:t>
            </w:r>
          </w:p>
        </w:tc>
        <w:tc>
          <w:tcPr>
            <w:tcW w:w="4289" w:type="dxa"/>
          </w:tcPr>
          <w:p w:rsidR="003B612E" w:rsidRPr="006D59E1" w:rsidRDefault="003B612E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Программный материал</w:t>
            </w:r>
          </w:p>
        </w:tc>
        <w:tc>
          <w:tcPr>
            <w:tcW w:w="992" w:type="dxa"/>
          </w:tcPr>
          <w:p w:rsidR="003B612E" w:rsidRPr="006D59E1" w:rsidRDefault="003B612E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1гр.</w:t>
            </w:r>
          </w:p>
        </w:tc>
        <w:tc>
          <w:tcPr>
            <w:tcW w:w="995" w:type="dxa"/>
          </w:tcPr>
          <w:p w:rsidR="003B612E" w:rsidRPr="006D59E1" w:rsidRDefault="003B612E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2 гр.</w:t>
            </w:r>
          </w:p>
        </w:tc>
        <w:tc>
          <w:tcPr>
            <w:tcW w:w="2798" w:type="dxa"/>
          </w:tcPr>
          <w:p w:rsidR="003B612E" w:rsidRPr="006D59E1" w:rsidRDefault="003B612E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Наглядность</w:t>
            </w:r>
          </w:p>
        </w:tc>
      </w:tr>
      <w:tr w:rsidR="003B612E" w:rsidRPr="003B612E" w:rsidTr="003B612E">
        <w:trPr>
          <w:trHeight w:val="647"/>
        </w:trPr>
        <w:tc>
          <w:tcPr>
            <w:tcW w:w="496" w:type="dxa"/>
          </w:tcPr>
          <w:p w:rsidR="003B612E" w:rsidRPr="003B612E" w:rsidRDefault="003B612E" w:rsidP="006D59E1">
            <w:pPr>
              <w:jc w:val="center"/>
            </w:pPr>
          </w:p>
        </w:tc>
        <w:tc>
          <w:tcPr>
            <w:tcW w:w="9074" w:type="dxa"/>
            <w:gridSpan w:val="4"/>
          </w:tcPr>
          <w:p w:rsidR="003B612E" w:rsidRPr="003B612E" w:rsidRDefault="003B612E" w:rsidP="003B612E">
            <w:r w:rsidRPr="003B612E">
              <w:rPr>
                <w:b/>
              </w:rPr>
              <w:t>Общие подготовительные упражнения для развития контроля и координации движений.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EE52F0" w:rsidP="006D59E1">
            <w:pPr>
              <w:jc w:val="center"/>
            </w:pPr>
            <w:r w:rsidRPr="003B612E">
              <w:t>1</w:t>
            </w:r>
          </w:p>
        </w:tc>
        <w:tc>
          <w:tcPr>
            <w:tcW w:w="4289" w:type="dxa"/>
          </w:tcPr>
          <w:p w:rsidR="00EE52F0" w:rsidRPr="003B612E" w:rsidRDefault="00EE52F0" w:rsidP="00117484">
            <w:r w:rsidRPr="003B612E">
              <w:t>Переноска предметов разн</w:t>
            </w:r>
            <w:r w:rsidR="006D59E1">
              <w:t xml:space="preserve">ой формы: пустой поднос, ваза  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02.09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04.09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Пустой поднос, ваза.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2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>Переноска предметов разного размера: поднос с баночками, ваза  с цветами</w:t>
            </w:r>
            <w:r w:rsidR="006D59E1">
              <w:t>.</w:t>
            </w:r>
            <w:r w:rsidRPr="003B612E">
              <w:t xml:space="preserve"> 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09.09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11.09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Поднос с баночками, ваза с цветами.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3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>Переноска предметов с ручками: ведро с водой</w:t>
            </w:r>
            <w:r w:rsidR="006D59E1">
              <w:t>.</w:t>
            </w:r>
            <w:r w:rsidRPr="003B612E">
              <w:t xml:space="preserve"> 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16.09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18.09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Ведро с водой.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4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>Переноска пред</w:t>
            </w:r>
            <w:r w:rsidR="006D59E1">
              <w:t>метов с ручками: кувшин с водой.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23.09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25.09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Кувшин с водой.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5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>Переноска не</w:t>
            </w:r>
            <w:r w:rsidR="006D59E1">
              <w:t>скольких предметов одновременно.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30.09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02.10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Пустое ведро, ваза.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6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 xml:space="preserve">Переноска стульев </w:t>
            </w:r>
            <w:r w:rsidR="006D59E1">
              <w:t>различной формы, размера, веса.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07.10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09.10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Стулья различной формы, размера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7</w:t>
            </w:r>
          </w:p>
        </w:tc>
        <w:tc>
          <w:tcPr>
            <w:tcW w:w="4289" w:type="dxa"/>
          </w:tcPr>
          <w:p w:rsidR="00EE52F0" w:rsidRPr="003B612E" w:rsidRDefault="00EE52F0" w:rsidP="006D59E1">
            <w:r w:rsidRPr="003B612E">
              <w:t>Перено</w:t>
            </w:r>
            <w:r w:rsidR="006D59E1">
              <w:t>ска небольшого стола в одиночку.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14.10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16.10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Небольшой стол.</w:t>
            </w:r>
          </w:p>
        </w:tc>
      </w:tr>
      <w:tr w:rsidR="00EE52F0" w:rsidRPr="003B612E" w:rsidTr="006D59E1">
        <w:tc>
          <w:tcPr>
            <w:tcW w:w="496" w:type="dxa"/>
          </w:tcPr>
          <w:p w:rsidR="00EE52F0" w:rsidRPr="003B612E" w:rsidRDefault="006D59E1" w:rsidP="006D59E1">
            <w:pPr>
              <w:jc w:val="center"/>
            </w:pPr>
            <w:r>
              <w:t>8</w:t>
            </w:r>
          </w:p>
        </w:tc>
        <w:tc>
          <w:tcPr>
            <w:tcW w:w="4289" w:type="dxa"/>
          </w:tcPr>
          <w:p w:rsidR="00EE52F0" w:rsidRPr="003B612E" w:rsidRDefault="006D59E1" w:rsidP="00117484">
            <w:r>
              <w:t>Переноска стола вдвоём.</w:t>
            </w:r>
          </w:p>
        </w:tc>
        <w:tc>
          <w:tcPr>
            <w:tcW w:w="992" w:type="dxa"/>
          </w:tcPr>
          <w:p w:rsidR="00EE52F0" w:rsidRPr="003B612E" w:rsidRDefault="003E3C8D" w:rsidP="003E3C8D">
            <w:pPr>
              <w:jc w:val="center"/>
            </w:pPr>
            <w:r>
              <w:t>21.10</w:t>
            </w:r>
          </w:p>
        </w:tc>
        <w:tc>
          <w:tcPr>
            <w:tcW w:w="995" w:type="dxa"/>
          </w:tcPr>
          <w:p w:rsidR="00EE52F0" w:rsidRPr="003B612E" w:rsidRDefault="003E3C8D" w:rsidP="003E3C8D">
            <w:pPr>
              <w:jc w:val="center"/>
            </w:pPr>
            <w:r>
              <w:t>23.10</w:t>
            </w:r>
          </w:p>
        </w:tc>
        <w:tc>
          <w:tcPr>
            <w:tcW w:w="2798" w:type="dxa"/>
          </w:tcPr>
          <w:p w:rsidR="00EE52F0" w:rsidRPr="003B612E" w:rsidRDefault="00EE52F0" w:rsidP="00117484">
            <w:r w:rsidRPr="003B612E">
              <w:t>Стол среднего размера.</w:t>
            </w:r>
          </w:p>
        </w:tc>
      </w:tr>
    </w:tbl>
    <w:p w:rsidR="006D59E1" w:rsidRPr="003B612E" w:rsidRDefault="00BA3896" w:rsidP="00117484">
      <w:r w:rsidRPr="003B612E">
        <w:t xml:space="preserve">                                        </w:t>
      </w:r>
    </w:p>
    <w:p w:rsidR="006D59E1" w:rsidRPr="006D59E1" w:rsidRDefault="006D59E1" w:rsidP="003E3C8D">
      <w:pPr>
        <w:jc w:val="center"/>
        <w:rPr>
          <w:b/>
        </w:rPr>
      </w:pPr>
      <w:r w:rsidRPr="006D59E1">
        <w:rPr>
          <w:b/>
        </w:rPr>
        <w:t>2 четверть</w:t>
      </w:r>
    </w:p>
    <w:p w:rsidR="006D59E1" w:rsidRPr="003B612E" w:rsidRDefault="006D59E1" w:rsidP="006D59E1">
      <w:r w:rsidRPr="003B612E">
        <w:t xml:space="preserve">1группа – </w:t>
      </w:r>
      <w:r w:rsidR="00AB6085">
        <w:t>7</w:t>
      </w:r>
      <w:r w:rsidRPr="003B612E">
        <w:t xml:space="preserve"> ч.          2 группа – 8ч</w:t>
      </w:r>
    </w:p>
    <w:p w:rsidR="00BA3896" w:rsidRPr="003B612E" w:rsidRDefault="00BA3896" w:rsidP="00117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0"/>
        <w:gridCol w:w="992"/>
        <w:gridCol w:w="1040"/>
        <w:gridCol w:w="2752"/>
      </w:tblGrid>
      <w:tr w:rsidR="006D59E1" w:rsidRPr="003B612E" w:rsidTr="006D59E1">
        <w:tc>
          <w:tcPr>
            <w:tcW w:w="496" w:type="dxa"/>
          </w:tcPr>
          <w:p w:rsidR="006D59E1" w:rsidRPr="006D59E1" w:rsidRDefault="006D59E1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№</w:t>
            </w:r>
          </w:p>
        </w:tc>
        <w:tc>
          <w:tcPr>
            <w:tcW w:w="4290" w:type="dxa"/>
          </w:tcPr>
          <w:p w:rsidR="006D59E1" w:rsidRPr="006D59E1" w:rsidRDefault="006D59E1" w:rsidP="006D59E1">
            <w:pPr>
              <w:jc w:val="center"/>
              <w:rPr>
                <w:b/>
              </w:rPr>
            </w:pPr>
            <w:r>
              <w:rPr>
                <w:b/>
              </w:rPr>
              <w:t>Программный материал</w:t>
            </w:r>
          </w:p>
        </w:tc>
        <w:tc>
          <w:tcPr>
            <w:tcW w:w="992" w:type="dxa"/>
          </w:tcPr>
          <w:p w:rsidR="006D59E1" w:rsidRPr="006D59E1" w:rsidRDefault="006D59E1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1гр.</w:t>
            </w:r>
          </w:p>
        </w:tc>
        <w:tc>
          <w:tcPr>
            <w:tcW w:w="1040" w:type="dxa"/>
          </w:tcPr>
          <w:p w:rsidR="006D59E1" w:rsidRPr="006D59E1" w:rsidRDefault="006D59E1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2 гр.</w:t>
            </w:r>
          </w:p>
        </w:tc>
        <w:tc>
          <w:tcPr>
            <w:tcW w:w="2752" w:type="dxa"/>
          </w:tcPr>
          <w:p w:rsidR="006D59E1" w:rsidRPr="006D59E1" w:rsidRDefault="006D59E1" w:rsidP="006D59E1">
            <w:pPr>
              <w:jc w:val="center"/>
              <w:rPr>
                <w:b/>
              </w:rPr>
            </w:pPr>
            <w:r>
              <w:rPr>
                <w:b/>
              </w:rPr>
              <w:t>Наглядность</w:t>
            </w:r>
          </w:p>
        </w:tc>
      </w:tr>
      <w:tr w:rsidR="006D59E1" w:rsidRPr="003B612E" w:rsidTr="006A5384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</w:p>
        </w:tc>
        <w:tc>
          <w:tcPr>
            <w:tcW w:w="9074" w:type="dxa"/>
            <w:gridSpan w:val="4"/>
          </w:tcPr>
          <w:p w:rsidR="006D59E1" w:rsidRPr="003B612E" w:rsidRDefault="006D59E1" w:rsidP="00117484">
            <w:r w:rsidRPr="003B612E">
              <w:rPr>
                <w:b/>
              </w:rPr>
              <w:t>Упражнения в практической жизни. Уход за собой.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 w:rsidRPr="003B612E">
              <w:t>1</w:t>
            </w:r>
          </w:p>
        </w:tc>
        <w:tc>
          <w:tcPr>
            <w:tcW w:w="4290" w:type="dxa"/>
          </w:tcPr>
          <w:p w:rsidR="006D59E1" w:rsidRPr="003B612E" w:rsidRDefault="006D59E1" w:rsidP="006D59E1">
            <w:r w:rsidRPr="003B612E">
              <w:t>Расстёгивание и застёгивание больших пуговиц</w:t>
            </w:r>
            <w:r>
              <w:t>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11.11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06.11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Рамка с пуговицами.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2</w:t>
            </w:r>
          </w:p>
        </w:tc>
        <w:tc>
          <w:tcPr>
            <w:tcW w:w="4290" w:type="dxa"/>
          </w:tcPr>
          <w:p w:rsidR="006D59E1" w:rsidRPr="003B612E" w:rsidRDefault="006D59E1" w:rsidP="006D59E1">
            <w:r w:rsidRPr="003B612E">
              <w:t>Развязывание и завязывание бантов</w:t>
            </w:r>
            <w:r>
              <w:t>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18.11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13.11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Рамка с бантами.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3</w:t>
            </w:r>
          </w:p>
        </w:tc>
        <w:tc>
          <w:tcPr>
            <w:tcW w:w="4290" w:type="dxa"/>
          </w:tcPr>
          <w:p w:rsidR="006D59E1" w:rsidRPr="003B612E" w:rsidRDefault="006D59E1" w:rsidP="00117484">
            <w:proofErr w:type="spellStart"/>
            <w:r w:rsidRPr="003B612E">
              <w:t>Расшнуров</w:t>
            </w:r>
            <w:r>
              <w:t>ывание</w:t>
            </w:r>
            <w:proofErr w:type="spellEnd"/>
            <w:r>
              <w:t xml:space="preserve"> и </w:t>
            </w:r>
            <w:proofErr w:type="spellStart"/>
            <w:r>
              <w:t>зашнуровывание</w:t>
            </w:r>
            <w:proofErr w:type="spellEnd"/>
            <w:r>
              <w:t xml:space="preserve">  рамки.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25.11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20.11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Рамка со шнуром и отверстиями.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4</w:t>
            </w:r>
          </w:p>
        </w:tc>
        <w:tc>
          <w:tcPr>
            <w:tcW w:w="4290" w:type="dxa"/>
          </w:tcPr>
          <w:p w:rsidR="006D59E1" w:rsidRPr="003B612E" w:rsidRDefault="006D59E1" w:rsidP="00117484">
            <w:r>
              <w:t>Мытьё рук с мылом в тазике.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02.12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27.11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Тазик с водой, мыло, полотенце, крем для рук.</w:t>
            </w:r>
          </w:p>
        </w:tc>
      </w:tr>
      <w:tr w:rsidR="006D59E1" w:rsidRPr="003B612E" w:rsidTr="008B6AC6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</w:p>
        </w:tc>
        <w:tc>
          <w:tcPr>
            <w:tcW w:w="9074" w:type="dxa"/>
            <w:gridSpan w:val="4"/>
          </w:tcPr>
          <w:p w:rsidR="006D59E1" w:rsidRPr="003B612E" w:rsidRDefault="006D59E1" w:rsidP="00AB6085">
            <w:r w:rsidRPr="003B612E">
              <w:rPr>
                <w:b/>
              </w:rPr>
              <w:t>Упражнения в практической ж</w:t>
            </w:r>
            <w:r w:rsidR="00AB6085">
              <w:rPr>
                <w:b/>
              </w:rPr>
              <w:t>изни. Уход за окружающей средой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5</w:t>
            </w:r>
          </w:p>
        </w:tc>
        <w:tc>
          <w:tcPr>
            <w:tcW w:w="4290" w:type="dxa"/>
          </w:tcPr>
          <w:p w:rsidR="006D59E1" w:rsidRPr="003B612E" w:rsidRDefault="006D59E1" w:rsidP="006D59E1">
            <w:r w:rsidRPr="003B612E">
              <w:t>В</w:t>
            </w:r>
            <w:r>
              <w:t>ытирание пыли со стола, зеркала.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09.12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04.12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Тряпочки для пыли.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6</w:t>
            </w:r>
          </w:p>
        </w:tc>
        <w:tc>
          <w:tcPr>
            <w:tcW w:w="4290" w:type="dxa"/>
          </w:tcPr>
          <w:p w:rsidR="006D59E1" w:rsidRPr="003B612E" w:rsidRDefault="006D59E1" w:rsidP="00117484">
            <w:r>
              <w:t>Подметание пола веником.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16.12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11.12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Веник.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7</w:t>
            </w:r>
          </w:p>
        </w:tc>
        <w:tc>
          <w:tcPr>
            <w:tcW w:w="4290" w:type="dxa"/>
          </w:tcPr>
          <w:p w:rsidR="006D59E1" w:rsidRPr="003B612E" w:rsidRDefault="006D59E1" w:rsidP="006D59E1">
            <w:r w:rsidRPr="003B612E">
              <w:t>Затачивание нового карандаша</w:t>
            </w:r>
            <w:r>
              <w:t>.</w:t>
            </w:r>
          </w:p>
        </w:tc>
        <w:tc>
          <w:tcPr>
            <w:tcW w:w="992" w:type="dxa"/>
          </w:tcPr>
          <w:p w:rsidR="006D59E1" w:rsidRPr="003B612E" w:rsidRDefault="003E3C8D" w:rsidP="003E3C8D">
            <w:pPr>
              <w:jc w:val="center"/>
            </w:pPr>
            <w:r>
              <w:t>23.12</w:t>
            </w: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18.12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Точилка для карандаша, карандаш.</w:t>
            </w:r>
          </w:p>
        </w:tc>
      </w:tr>
      <w:tr w:rsidR="006D59E1" w:rsidRPr="003B612E" w:rsidTr="006D59E1">
        <w:tc>
          <w:tcPr>
            <w:tcW w:w="496" w:type="dxa"/>
          </w:tcPr>
          <w:p w:rsidR="006D59E1" w:rsidRPr="003B612E" w:rsidRDefault="006D59E1" w:rsidP="006D59E1">
            <w:pPr>
              <w:jc w:val="center"/>
            </w:pPr>
            <w:r>
              <w:t>8</w:t>
            </w:r>
          </w:p>
        </w:tc>
        <w:tc>
          <w:tcPr>
            <w:tcW w:w="4290" w:type="dxa"/>
          </w:tcPr>
          <w:p w:rsidR="006D59E1" w:rsidRPr="003B612E" w:rsidRDefault="006D59E1" w:rsidP="006D59E1">
            <w:r w:rsidRPr="003B612E">
              <w:t>Зат</w:t>
            </w:r>
            <w:r>
              <w:t>ачивание поломанного карандаша.</w:t>
            </w:r>
          </w:p>
        </w:tc>
        <w:tc>
          <w:tcPr>
            <w:tcW w:w="992" w:type="dxa"/>
          </w:tcPr>
          <w:p w:rsidR="006D59E1" w:rsidRPr="003B612E" w:rsidRDefault="006D59E1" w:rsidP="003E3C8D">
            <w:pPr>
              <w:jc w:val="center"/>
            </w:pPr>
          </w:p>
        </w:tc>
        <w:tc>
          <w:tcPr>
            <w:tcW w:w="1040" w:type="dxa"/>
          </w:tcPr>
          <w:p w:rsidR="006D59E1" w:rsidRPr="003B612E" w:rsidRDefault="003E3C8D" w:rsidP="003E3C8D">
            <w:pPr>
              <w:jc w:val="center"/>
            </w:pPr>
            <w:r>
              <w:t>25.12</w:t>
            </w:r>
          </w:p>
        </w:tc>
        <w:tc>
          <w:tcPr>
            <w:tcW w:w="2752" w:type="dxa"/>
          </w:tcPr>
          <w:p w:rsidR="006D59E1" w:rsidRPr="003B612E" w:rsidRDefault="006D59E1" w:rsidP="00117484">
            <w:r w:rsidRPr="003B612E">
              <w:t>Точилка для карандаша, карандаш.</w:t>
            </w:r>
          </w:p>
        </w:tc>
      </w:tr>
    </w:tbl>
    <w:p w:rsidR="00636FFA" w:rsidRPr="003E3C8D" w:rsidRDefault="00BA3896" w:rsidP="003E3C8D">
      <w:r w:rsidRPr="003B612E">
        <w:t xml:space="preserve">                                                 </w:t>
      </w:r>
      <w:r w:rsidR="00E57879" w:rsidRPr="003B612E">
        <w:t xml:space="preserve">    </w:t>
      </w:r>
    </w:p>
    <w:p w:rsidR="00E57879" w:rsidRDefault="00CC2AAD" w:rsidP="006D59E1">
      <w:pPr>
        <w:jc w:val="center"/>
        <w:rPr>
          <w:b/>
        </w:rPr>
      </w:pPr>
      <w:r w:rsidRPr="006D59E1">
        <w:rPr>
          <w:b/>
        </w:rPr>
        <w:t>3 четверть</w:t>
      </w:r>
    </w:p>
    <w:p w:rsidR="006D59E1" w:rsidRPr="006D59E1" w:rsidRDefault="006D59E1" w:rsidP="006D59E1">
      <w:r w:rsidRPr="003B612E">
        <w:t xml:space="preserve">1группа – </w:t>
      </w:r>
      <w:r w:rsidR="00AB6085">
        <w:t>9</w:t>
      </w:r>
      <w:r w:rsidRPr="003B612E">
        <w:t xml:space="preserve"> ч.          2 группа – </w:t>
      </w:r>
      <w:r w:rsidR="00AB6085">
        <w:t>9</w:t>
      </w:r>
      <w:r w:rsidRPr="003B612E">
        <w:t>ч</w:t>
      </w:r>
    </w:p>
    <w:p w:rsidR="006D59E1" w:rsidRPr="003B612E" w:rsidRDefault="006D59E1" w:rsidP="00E578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290"/>
        <w:gridCol w:w="992"/>
        <w:gridCol w:w="993"/>
        <w:gridCol w:w="2799"/>
      </w:tblGrid>
      <w:tr w:rsidR="00636FFA" w:rsidRPr="003B612E" w:rsidTr="006D59E1">
        <w:tc>
          <w:tcPr>
            <w:tcW w:w="496" w:type="dxa"/>
          </w:tcPr>
          <w:p w:rsidR="00636FFA" w:rsidRPr="006D59E1" w:rsidRDefault="00636FFA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>№</w:t>
            </w:r>
          </w:p>
        </w:tc>
        <w:tc>
          <w:tcPr>
            <w:tcW w:w="4290" w:type="dxa"/>
          </w:tcPr>
          <w:p w:rsidR="00636FFA" w:rsidRPr="006D59E1" w:rsidRDefault="00636FFA" w:rsidP="006D59E1">
            <w:pPr>
              <w:jc w:val="center"/>
              <w:rPr>
                <w:b/>
              </w:rPr>
            </w:pPr>
            <w:r w:rsidRPr="006D59E1">
              <w:rPr>
                <w:b/>
              </w:rPr>
              <w:t xml:space="preserve">Программный </w:t>
            </w:r>
            <w:r>
              <w:rPr>
                <w:b/>
              </w:rPr>
              <w:t>материал</w:t>
            </w:r>
          </w:p>
        </w:tc>
        <w:tc>
          <w:tcPr>
            <w:tcW w:w="992" w:type="dxa"/>
          </w:tcPr>
          <w:p w:rsidR="00636FFA" w:rsidRPr="006D59E1" w:rsidRDefault="00636FFA" w:rsidP="00E7089F">
            <w:pPr>
              <w:jc w:val="center"/>
              <w:rPr>
                <w:b/>
              </w:rPr>
            </w:pPr>
            <w:r w:rsidRPr="006D59E1">
              <w:rPr>
                <w:b/>
              </w:rPr>
              <w:t>1гр.</w:t>
            </w:r>
          </w:p>
        </w:tc>
        <w:tc>
          <w:tcPr>
            <w:tcW w:w="993" w:type="dxa"/>
          </w:tcPr>
          <w:p w:rsidR="00636FFA" w:rsidRPr="006D59E1" w:rsidRDefault="00636FFA" w:rsidP="00E7089F">
            <w:pPr>
              <w:jc w:val="center"/>
              <w:rPr>
                <w:b/>
              </w:rPr>
            </w:pPr>
            <w:r w:rsidRPr="006D59E1">
              <w:rPr>
                <w:b/>
              </w:rPr>
              <w:t>2 гр.</w:t>
            </w:r>
          </w:p>
        </w:tc>
        <w:tc>
          <w:tcPr>
            <w:tcW w:w="2799" w:type="dxa"/>
          </w:tcPr>
          <w:p w:rsidR="00636FFA" w:rsidRPr="006D59E1" w:rsidRDefault="00636FFA" w:rsidP="006D59E1">
            <w:pPr>
              <w:jc w:val="center"/>
              <w:rPr>
                <w:b/>
              </w:rPr>
            </w:pPr>
            <w:r>
              <w:rPr>
                <w:b/>
              </w:rPr>
              <w:t>Наглядность</w:t>
            </w:r>
          </w:p>
        </w:tc>
      </w:tr>
      <w:tr w:rsidR="00636FFA" w:rsidRPr="003B612E" w:rsidTr="00F20C12">
        <w:tc>
          <w:tcPr>
            <w:tcW w:w="496" w:type="dxa"/>
          </w:tcPr>
          <w:p w:rsidR="00636FFA" w:rsidRPr="003B612E" w:rsidRDefault="00636FFA" w:rsidP="00117484"/>
        </w:tc>
        <w:tc>
          <w:tcPr>
            <w:tcW w:w="9074" w:type="dxa"/>
            <w:gridSpan w:val="4"/>
          </w:tcPr>
          <w:p w:rsidR="00636FFA" w:rsidRPr="00636FFA" w:rsidRDefault="00636FFA" w:rsidP="00117484">
            <w:pPr>
              <w:rPr>
                <w:b/>
              </w:rPr>
            </w:pPr>
            <w:r w:rsidRPr="003B612E">
              <w:rPr>
                <w:b/>
              </w:rPr>
              <w:t>Развитие психомоторики и сенсорных процессов по р</w:t>
            </w:r>
            <w:r>
              <w:rPr>
                <w:b/>
              </w:rPr>
              <w:t>азвитию чувств. Развитие зрения.</w:t>
            </w:r>
            <w:r w:rsidRPr="003B612E">
              <w:t xml:space="preserve">   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 w:rsidRPr="003B612E">
              <w:t>1</w:t>
            </w:r>
          </w:p>
        </w:tc>
        <w:tc>
          <w:tcPr>
            <w:tcW w:w="4290" w:type="dxa"/>
          </w:tcPr>
          <w:p w:rsidR="00636FFA" w:rsidRPr="003B612E" w:rsidRDefault="000B645C" w:rsidP="00636FFA">
            <w:r>
              <w:t>Упражнения с русской пирамидкой.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13.01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15.01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Розовая башня.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2</w:t>
            </w:r>
          </w:p>
        </w:tc>
        <w:tc>
          <w:tcPr>
            <w:tcW w:w="4290" w:type="dxa"/>
          </w:tcPr>
          <w:p w:rsidR="00636FFA" w:rsidRPr="003B612E" w:rsidRDefault="000B645C" w:rsidP="00636FFA">
            <w:r>
              <w:t>Упражнения с русской матрёшкой.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20.01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22.01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Розовая башня.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3</w:t>
            </w:r>
          </w:p>
        </w:tc>
        <w:tc>
          <w:tcPr>
            <w:tcW w:w="4290" w:type="dxa"/>
          </w:tcPr>
          <w:p w:rsidR="00636FFA" w:rsidRPr="003B612E" w:rsidRDefault="000B645C" w:rsidP="00636FFA">
            <w:r>
              <w:t>Упражнения с формочками-вкладышами.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27.01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29.01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Розовая башня.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4</w:t>
            </w:r>
          </w:p>
        </w:tc>
        <w:tc>
          <w:tcPr>
            <w:tcW w:w="4290" w:type="dxa"/>
          </w:tcPr>
          <w:p w:rsidR="00636FFA" w:rsidRPr="003B612E" w:rsidRDefault="000B645C" w:rsidP="00636FFA">
            <w:r>
              <w:t xml:space="preserve">Упражнения с </w:t>
            </w:r>
            <w:proofErr w:type="spellStart"/>
            <w:r>
              <w:t>пазлами</w:t>
            </w:r>
            <w:proofErr w:type="spellEnd"/>
            <w:r>
              <w:t xml:space="preserve"> «от большого к маленькому».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03.02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05.02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Розовая башня.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5</w:t>
            </w:r>
          </w:p>
        </w:tc>
        <w:tc>
          <w:tcPr>
            <w:tcW w:w="4290" w:type="dxa"/>
          </w:tcPr>
          <w:p w:rsidR="00636FFA" w:rsidRPr="003B612E" w:rsidRDefault="000B645C" w:rsidP="00636FFA">
            <w:r>
              <w:t>Упражнения с Розовой башней.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10.02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12.02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Коричневая лестница.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6</w:t>
            </w:r>
          </w:p>
        </w:tc>
        <w:tc>
          <w:tcPr>
            <w:tcW w:w="4290" w:type="dxa"/>
          </w:tcPr>
          <w:p w:rsidR="00636FFA" w:rsidRPr="003B612E" w:rsidRDefault="00AA4AE2" w:rsidP="00AA4AE2">
            <w:r>
              <w:t>Упражнение с Коричневой лестницей «Забор».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24.02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26.02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Коричневая лестница.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7</w:t>
            </w:r>
          </w:p>
        </w:tc>
        <w:tc>
          <w:tcPr>
            <w:tcW w:w="4290" w:type="dxa"/>
          </w:tcPr>
          <w:p w:rsidR="00636FFA" w:rsidRPr="003B612E" w:rsidRDefault="00AA4AE2" w:rsidP="00AA4AE2">
            <w:r>
              <w:t>Упражнение с Коричневой лестницей «Стенка».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03.03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05.03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Коричневая лестница.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8</w:t>
            </w:r>
          </w:p>
        </w:tc>
        <w:tc>
          <w:tcPr>
            <w:tcW w:w="4290" w:type="dxa"/>
          </w:tcPr>
          <w:p w:rsidR="00636FFA" w:rsidRPr="003B612E" w:rsidRDefault="00AA4AE2" w:rsidP="00AA4AE2">
            <w:r>
              <w:t>Упражнение с Коричневой лестницей «Коридор».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10.03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12.03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Доски для ощупывания.</w:t>
            </w:r>
          </w:p>
        </w:tc>
      </w:tr>
      <w:tr w:rsidR="00636FFA" w:rsidRPr="003B612E" w:rsidTr="006D59E1">
        <w:tc>
          <w:tcPr>
            <w:tcW w:w="496" w:type="dxa"/>
          </w:tcPr>
          <w:p w:rsidR="00636FFA" w:rsidRPr="003B612E" w:rsidRDefault="00636FFA" w:rsidP="00636FFA">
            <w:pPr>
              <w:jc w:val="center"/>
            </w:pPr>
            <w:r>
              <w:t>9</w:t>
            </w:r>
          </w:p>
        </w:tc>
        <w:tc>
          <w:tcPr>
            <w:tcW w:w="4290" w:type="dxa"/>
          </w:tcPr>
          <w:p w:rsidR="00636FFA" w:rsidRPr="003B612E" w:rsidRDefault="00AA4AE2" w:rsidP="00AA4AE2">
            <w:r>
              <w:t>Упражнение с Коричневой лестницей. «Ёлка».</w:t>
            </w:r>
          </w:p>
        </w:tc>
        <w:tc>
          <w:tcPr>
            <w:tcW w:w="992" w:type="dxa"/>
          </w:tcPr>
          <w:p w:rsidR="00636FFA" w:rsidRPr="003B612E" w:rsidRDefault="00AB6085" w:rsidP="00AB6085">
            <w:pPr>
              <w:jc w:val="center"/>
            </w:pPr>
            <w:r>
              <w:t>17.03</w:t>
            </w:r>
          </w:p>
        </w:tc>
        <w:tc>
          <w:tcPr>
            <w:tcW w:w="993" w:type="dxa"/>
          </w:tcPr>
          <w:p w:rsidR="00636FFA" w:rsidRPr="003B612E" w:rsidRDefault="00AB6085" w:rsidP="00AB6085">
            <w:pPr>
              <w:jc w:val="center"/>
            </w:pPr>
            <w:r>
              <w:t>19.03</w:t>
            </w:r>
          </w:p>
        </w:tc>
        <w:tc>
          <w:tcPr>
            <w:tcW w:w="2799" w:type="dxa"/>
          </w:tcPr>
          <w:p w:rsidR="00636FFA" w:rsidRPr="003B612E" w:rsidRDefault="00636FFA" w:rsidP="00117484">
            <w:r w:rsidRPr="003B612E">
              <w:t>Коричневая лестница.</w:t>
            </w:r>
          </w:p>
        </w:tc>
      </w:tr>
    </w:tbl>
    <w:p w:rsidR="00BD30FE" w:rsidRPr="003B612E" w:rsidRDefault="00BD30FE" w:rsidP="00117484"/>
    <w:p w:rsidR="00BA3896" w:rsidRDefault="00522C4F" w:rsidP="00BD30FE">
      <w:pPr>
        <w:jc w:val="center"/>
        <w:rPr>
          <w:b/>
        </w:rPr>
      </w:pPr>
      <w:r w:rsidRPr="00E044E8">
        <w:rPr>
          <w:b/>
        </w:rPr>
        <w:t xml:space="preserve">4 четверть </w:t>
      </w:r>
    </w:p>
    <w:p w:rsidR="00E044E8" w:rsidRPr="00E044E8" w:rsidRDefault="00E044E8" w:rsidP="00E044E8">
      <w:r w:rsidRPr="003B612E">
        <w:t xml:space="preserve">1группа – </w:t>
      </w:r>
      <w:r w:rsidR="00AB6085">
        <w:t>7</w:t>
      </w:r>
      <w:r w:rsidRPr="003B612E">
        <w:t xml:space="preserve"> ч.          2 группа – 8ч</w:t>
      </w:r>
    </w:p>
    <w:p w:rsidR="00BA3896" w:rsidRPr="003B612E" w:rsidRDefault="00BA3896" w:rsidP="00117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0"/>
        <w:gridCol w:w="992"/>
        <w:gridCol w:w="993"/>
        <w:gridCol w:w="2799"/>
      </w:tblGrid>
      <w:tr w:rsidR="00E044E8" w:rsidRPr="003B612E" w:rsidTr="00E044E8">
        <w:tc>
          <w:tcPr>
            <w:tcW w:w="496" w:type="dxa"/>
          </w:tcPr>
          <w:p w:rsidR="00E044E8" w:rsidRPr="00E044E8" w:rsidRDefault="00E044E8" w:rsidP="00E044E8">
            <w:pPr>
              <w:jc w:val="center"/>
              <w:rPr>
                <w:b/>
              </w:rPr>
            </w:pPr>
            <w:r w:rsidRPr="00E044E8">
              <w:rPr>
                <w:b/>
              </w:rPr>
              <w:t>№</w:t>
            </w:r>
          </w:p>
        </w:tc>
        <w:tc>
          <w:tcPr>
            <w:tcW w:w="4290" w:type="dxa"/>
          </w:tcPr>
          <w:p w:rsidR="00E044E8" w:rsidRPr="00E044E8" w:rsidRDefault="00E044E8" w:rsidP="00E044E8">
            <w:pPr>
              <w:jc w:val="center"/>
              <w:rPr>
                <w:b/>
              </w:rPr>
            </w:pPr>
            <w:r w:rsidRPr="00E044E8">
              <w:rPr>
                <w:b/>
              </w:rPr>
              <w:t>Программный материал</w:t>
            </w:r>
          </w:p>
        </w:tc>
        <w:tc>
          <w:tcPr>
            <w:tcW w:w="992" w:type="dxa"/>
          </w:tcPr>
          <w:p w:rsidR="00E044E8" w:rsidRPr="006D59E1" w:rsidRDefault="00E044E8" w:rsidP="00E044E8">
            <w:pPr>
              <w:jc w:val="center"/>
              <w:rPr>
                <w:b/>
              </w:rPr>
            </w:pPr>
            <w:r w:rsidRPr="006D59E1">
              <w:rPr>
                <w:b/>
              </w:rPr>
              <w:t>1гр.</w:t>
            </w:r>
          </w:p>
        </w:tc>
        <w:tc>
          <w:tcPr>
            <w:tcW w:w="993" w:type="dxa"/>
          </w:tcPr>
          <w:p w:rsidR="00E044E8" w:rsidRPr="006D59E1" w:rsidRDefault="00E044E8" w:rsidP="00E044E8">
            <w:pPr>
              <w:jc w:val="center"/>
              <w:rPr>
                <w:b/>
              </w:rPr>
            </w:pPr>
            <w:r w:rsidRPr="006D59E1">
              <w:rPr>
                <w:b/>
              </w:rPr>
              <w:t>2 гр.</w:t>
            </w:r>
          </w:p>
        </w:tc>
        <w:tc>
          <w:tcPr>
            <w:tcW w:w="2799" w:type="dxa"/>
          </w:tcPr>
          <w:p w:rsidR="00E044E8" w:rsidRPr="00E044E8" w:rsidRDefault="00E044E8" w:rsidP="00E044E8">
            <w:pPr>
              <w:jc w:val="center"/>
              <w:rPr>
                <w:b/>
              </w:rPr>
            </w:pPr>
            <w:r>
              <w:rPr>
                <w:b/>
              </w:rPr>
              <w:t>Наглядность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AA4AE2" w:rsidRPr="003B612E" w:rsidRDefault="00AA4AE2" w:rsidP="00AA4AE2">
            <w:r>
              <w:t>Упражнение с Красными штангами «Заборчик».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07.04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02.04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Красная штанга.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2</w:t>
            </w:r>
          </w:p>
        </w:tc>
        <w:tc>
          <w:tcPr>
            <w:tcW w:w="4290" w:type="dxa"/>
          </w:tcPr>
          <w:p w:rsidR="00AA4AE2" w:rsidRPr="003B612E" w:rsidRDefault="00AA4AE2" w:rsidP="00AA4AE2">
            <w:r>
              <w:t>Упражнение с Красными штангами «Ёлочка».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14.04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09.04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Красная штанга.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3</w:t>
            </w:r>
          </w:p>
        </w:tc>
        <w:tc>
          <w:tcPr>
            <w:tcW w:w="4290" w:type="dxa"/>
          </w:tcPr>
          <w:p w:rsidR="00AA4AE2" w:rsidRPr="003B612E" w:rsidRDefault="00AA4AE2" w:rsidP="00AA4AE2">
            <w:r>
              <w:t>Упражнение с Красными штангами «Лабиринт».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21.04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16.04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Розовая башня.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4</w:t>
            </w:r>
          </w:p>
        </w:tc>
        <w:tc>
          <w:tcPr>
            <w:tcW w:w="4290" w:type="dxa"/>
          </w:tcPr>
          <w:p w:rsidR="00AA4AE2" w:rsidRPr="003B612E" w:rsidRDefault="00AA4AE2" w:rsidP="000E5030">
            <w:r>
              <w:t>Упражнения с цветными табличками.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28.04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23.04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Розовая башня. Красная штанга.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5</w:t>
            </w:r>
          </w:p>
        </w:tc>
        <w:tc>
          <w:tcPr>
            <w:tcW w:w="4290" w:type="dxa"/>
          </w:tcPr>
          <w:p w:rsidR="00AA4AE2" w:rsidRPr="003B612E" w:rsidRDefault="00AA4AE2" w:rsidP="00E044E8">
            <w:r>
              <w:t>Упражнения с цветными карандашами.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05.05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30.04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Розовая башня. Красная штанга.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Pr="003B612E" w:rsidRDefault="00AA4AE2" w:rsidP="00E044E8">
            <w:pPr>
              <w:jc w:val="center"/>
            </w:pPr>
            <w:r>
              <w:t>6</w:t>
            </w:r>
          </w:p>
        </w:tc>
        <w:tc>
          <w:tcPr>
            <w:tcW w:w="4290" w:type="dxa"/>
          </w:tcPr>
          <w:p w:rsidR="00AA4AE2" w:rsidRPr="003B612E" w:rsidRDefault="00926FE1" w:rsidP="00E044E8">
            <w:r>
              <w:t>Упражнение «Копилка»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12.05</w:t>
            </w:r>
          </w:p>
        </w:tc>
        <w:tc>
          <w:tcPr>
            <w:tcW w:w="993" w:type="dxa"/>
          </w:tcPr>
          <w:p w:rsidR="00AA4AE2" w:rsidRPr="003B612E" w:rsidRDefault="00AA4AE2" w:rsidP="00117484">
            <w:r>
              <w:t>07.05</w:t>
            </w:r>
          </w:p>
        </w:tc>
        <w:tc>
          <w:tcPr>
            <w:tcW w:w="2799" w:type="dxa"/>
          </w:tcPr>
          <w:p w:rsidR="00AA4AE2" w:rsidRPr="003B612E" w:rsidRDefault="00AA4AE2" w:rsidP="00117484">
            <w:r w:rsidRPr="003B612E">
              <w:t>Цветные таблички.</w:t>
            </w:r>
          </w:p>
        </w:tc>
      </w:tr>
      <w:tr w:rsidR="00AA4AE2" w:rsidRPr="003B612E" w:rsidTr="00E044E8">
        <w:tc>
          <w:tcPr>
            <w:tcW w:w="496" w:type="dxa"/>
          </w:tcPr>
          <w:p w:rsidR="00AA4AE2" w:rsidRDefault="00AA4AE2" w:rsidP="00E044E8">
            <w:pPr>
              <w:jc w:val="center"/>
            </w:pPr>
            <w:r>
              <w:t>7</w:t>
            </w:r>
          </w:p>
        </w:tc>
        <w:tc>
          <w:tcPr>
            <w:tcW w:w="4290" w:type="dxa"/>
          </w:tcPr>
          <w:p w:rsidR="00AA4AE2" w:rsidRPr="003B612E" w:rsidRDefault="00926FE1" w:rsidP="00E044E8">
            <w:r>
              <w:t>Нанизывание цветных бус по образцу.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  <w:r>
              <w:t>19.05</w:t>
            </w:r>
          </w:p>
        </w:tc>
        <w:tc>
          <w:tcPr>
            <w:tcW w:w="993" w:type="dxa"/>
          </w:tcPr>
          <w:p w:rsidR="00AA4AE2" w:rsidRDefault="00AA4AE2" w:rsidP="00117484">
            <w:r>
              <w:t>14.05</w:t>
            </w:r>
          </w:p>
        </w:tc>
        <w:tc>
          <w:tcPr>
            <w:tcW w:w="2799" w:type="dxa"/>
          </w:tcPr>
          <w:p w:rsidR="00AA4AE2" w:rsidRPr="003B612E" w:rsidRDefault="00AA4AE2" w:rsidP="00117484"/>
        </w:tc>
      </w:tr>
      <w:tr w:rsidR="00AA4AE2" w:rsidRPr="003B612E" w:rsidTr="00E044E8">
        <w:tc>
          <w:tcPr>
            <w:tcW w:w="496" w:type="dxa"/>
          </w:tcPr>
          <w:p w:rsidR="00AA4AE2" w:rsidRDefault="00AA4AE2" w:rsidP="00E044E8">
            <w:pPr>
              <w:jc w:val="center"/>
            </w:pPr>
            <w:r>
              <w:t>8</w:t>
            </w:r>
          </w:p>
        </w:tc>
        <w:tc>
          <w:tcPr>
            <w:tcW w:w="4290" w:type="dxa"/>
          </w:tcPr>
          <w:p w:rsidR="00AA4AE2" w:rsidRPr="003B612E" w:rsidRDefault="00926FE1" w:rsidP="00E044E8">
            <w:r>
              <w:t>Упражнения с цветными табличками, с цветными карандашами, с цветными бусами.</w:t>
            </w:r>
          </w:p>
        </w:tc>
        <w:tc>
          <w:tcPr>
            <w:tcW w:w="992" w:type="dxa"/>
          </w:tcPr>
          <w:p w:rsidR="00AA4AE2" w:rsidRPr="003B612E" w:rsidRDefault="00AA4AE2" w:rsidP="00117484">
            <w:pPr>
              <w:jc w:val="center"/>
            </w:pPr>
          </w:p>
        </w:tc>
        <w:tc>
          <w:tcPr>
            <w:tcW w:w="993" w:type="dxa"/>
          </w:tcPr>
          <w:p w:rsidR="00AA4AE2" w:rsidRDefault="00AA4AE2" w:rsidP="00117484">
            <w:r>
              <w:t>21.05</w:t>
            </w:r>
          </w:p>
        </w:tc>
        <w:tc>
          <w:tcPr>
            <w:tcW w:w="2799" w:type="dxa"/>
          </w:tcPr>
          <w:p w:rsidR="00AA4AE2" w:rsidRPr="003B612E" w:rsidRDefault="00AA4AE2" w:rsidP="00117484"/>
        </w:tc>
      </w:tr>
    </w:tbl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3B612E" w:rsidRDefault="00BD30FE" w:rsidP="00117484">
      <w:pPr>
        <w:rPr>
          <w:b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D30FE" w:rsidRPr="006F56B7" w:rsidRDefault="00BD30FE" w:rsidP="00117484">
      <w:pPr>
        <w:rPr>
          <w:b/>
          <w:sz w:val="28"/>
          <w:szCs w:val="28"/>
        </w:rPr>
      </w:pPr>
    </w:p>
    <w:p w:rsidR="00BA3896" w:rsidRPr="006F56B7" w:rsidRDefault="00BA3896" w:rsidP="00117484">
      <w:pPr>
        <w:rPr>
          <w:sz w:val="28"/>
          <w:szCs w:val="28"/>
        </w:rPr>
      </w:pPr>
    </w:p>
    <w:p w:rsidR="00BA3896" w:rsidRPr="006F56B7" w:rsidRDefault="00BA3896" w:rsidP="00117484">
      <w:pPr>
        <w:rPr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  <w:r w:rsidRPr="006F56B7">
        <w:rPr>
          <w:b/>
          <w:sz w:val="28"/>
          <w:szCs w:val="28"/>
        </w:rPr>
        <w:t xml:space="preserve">                                     </w:t>
      </w: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117484" w:rsidRPr="006F56B7" w:rsidRDefault="00117484" w:rsidP="00BA3896">
      <w:pPr>
        <w:rPr>
          <w:b/>
          <w:sz w:val="28"/>
          <w:szCs w:val="28"/>
        </w:rPr>
      </w:pPr>
    </w:p>
    <w:p w:rsidR="00117484" w:rsidRPr="006F56B7" w:rsidRDefault="00117484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A3896" w:rsidRPr="006F56B7" w:rsidRDefault="00BA3896" w:rsidP="00BA3896">
      <w:pPr>
        <w:rPr>
          <w:b/>
          <w:sz w:val="28"/>
          <w:szCs w:val="28"/>
        </w:rPr>
      </w:pPr>
    </w:p>
    <w:p w:rsidR="00BD30FE" w:rsidRPr="006F56B7" w:rsidRDefault="00BA3896" w:rsidP="00BA3896">
      <w:pPr>
        <w:rPr>
          <w:b/>
          <w:sz w:val="28"/>
          <w:szCs w:val="28"/>
        </w:rPr>
      </w:pPr>
      <w:r w:rsidRPr="006F56B7">
        <w:rPr>
          <w:b/>
          <w:sz w:val="28"/>
          <w:szCs w:val="28"/>
        </w:rPr>
        <w:t xml:space="preserve">                                          </w:t>
      </w:r>
    </w:p>
    <w:sectPr w:rsidR="00BD30FE" w:rsidRPr="006F56B7" w:rsidSect="00BD30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0F8"/>
    <w:multiLevelType w:val="hybridMultilevel"/>
    <w:tmpl w:val="154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4A83"/>
    <w:multiLevelType w:val="multilevel"/>
    <w:tmpl w:val="7C0A1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097"/>
    <w:multiLevelType w:val="hybridMultilevel"/>
    <w:tmpl w:val="F6908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30E65"/>
    <w:multiLevelType w:val="hybridMultilevel"/>
    <w:tmpl w:val="40C6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ED1"/>
    <w:multiLevelType w:val="multilevel"/>
    <w:tmpl w:val="DD4E97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C30E5A"/>
    <w:multiLevelType w:val="hybridMultilevel"/>
    <w:tmpl w:val="A9EC30A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4855"/>
    <w:multiLevelType w:val="hybridMultilevel"/>
    <w:tmpl w:val="70328CEA"/>
    <w:lvl w:ilvl="0" w:tplc="B8587B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855"/>
    <w:multiLevelType w:val="multilevel"/>
    <w:tmpl w:val="FC364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856AC0"/>
    <w:multiLevelType w:val="hybridMultilevel"/>
    <w:tmpl w:val="2C6688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122CA6"/>
    <w:multiLevelType w:val="hybridMultilevel"/>
    <w:tmpl w:val="3EAA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605D9"/>
    <w:multiLevelType w:val="multilevel"/>
    <w:tmpl w:val="E69A1F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B32698"/>
    <w:multiLevelType w:val="multilevel"/>
    <w:tmpl w:val="7EC48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6AD0D06"/>
    <w:multiLevelType w:val="hybridMultilevel"/>
    <w:tmpl w:val="A692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96"/>
    <w:rsid w:val="0000775F"/>
    <w:rsid w:val="000722E3"/>
    <w:rsid w:val="000B645C"/>
    <w:rsid w:val="00117484"/>
    <w:rsid w:val="001705B2"/>
    <w:rsid w:val="00250FF4"/>
    <w:rsid w:val="002B64CA"/>
    <w:rsid w:val="003B612E"/>
    <w:rsid w:val="003C2BCF"/>
    <w:rsid w:val="003E3C8D"/>
    <w:rsid w:val="00452C4E"/>
    <w:rsid w:val="00522C4F"/>
    <w:rsid w:val="00636FFA"/>
    <w:rsid w:val="0066103C"/>
    <w:rsid w:val="00674A13"/>
    <w:rsid w:val="006D59E1"/>
    <w:rsid w:val="006E7B87"/>
    <w:rsid w:val="006F56B7"/>
    <w:rsid w:val="0075334A"/>
    <w:rsid w:val="007949C4"/>
    <w:rsid w:val="007B046F"/>
    <w:rsid w:val="007D7395"/>
    <w:rsid w:val="00831175"/>
    <w:rsid w:val="00860E15"/>
    <w:rsid w:val="00862925"/>
    <w:rsid w:val="00926FE1"/>
    <w:rsid w:val="00961272"/>
    <w:rsid w:val="00974BB2"/>
    <w:rsid w:val="00A8685F"/>
    <w:rsid w:val="00AA4AE2"/>
    <w:rsid w:val="00AB6085"/>
    <w:rsid w:val="00B8267A"/>
    <w:rsid w:val="00BA3896"/>
    <w:rsid w:val="00BD30FE"/>
    <w:rsid w:val="00C21B19"/>
    <w:rsid w:val="00CC2AAD"/>
    <w:rsid w:val="00D20764"/>
    <w:rsid w:val="00D7326E"/>
    <w:rsid w:val="00E044E8"/>
    <w:rsid w:val="00E4101B"/>
    <w:rsid w:val="00E57879"/>
    <w:rsid w:val="00E73BF8"/>
    <w:rsid w:val="00EA51DE"/>
    <w:rsid w:val="00EC2040"/>
    <w:rsid w:val="00ED7E2E"/>
    <w:rsid w:val="00EE52F0"/>
    <w:rsid w:val="00EF396C"/>
    <w:rsid w:val="00F34E78"/>
    <w:rsid w:val="00F53760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B0BD"/>
  <w15:docId w15:val="{5DB8D88F-E2CE-496E-ACFE-83A9BDC3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BA3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BA3896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20">
    <w:name w:val="Основной текст (2)"/>
    <w:rsid w:val="00BA3896"/>
    <w:pPr>
      <w:widowControl w:val="0"/>
      <w:shd w:val="clear" w:color="auto" w:fill="FFFFFF"/>
      <w:autoSpaceDN w:val="0"/>
      <w:spacing w:after="240" w:line="317" w:lineRule="exact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paragraph" w:customStyle="1" w:styleId="1">
    <w:name w:val="Заголовок №1"/>
    <w:rsid w:val="00BA3896"/>
    <w:pPr>
      <w:widowControl w:val="0"/>
      <w:shd w:val="clear" w:color="auto" w:fill="FFFFFF"/>
      <w:autoSpaceDN w:val="0"/>
      <w:spacing w:before="360" w:after="360" w:line="0" w:lineRule="atLeast"/>
      <w:ind w:firstLine="540"/>
      <w:jc w:val="both"/>
      <w:textAlignment w:val="baseline"/>
    </w:pPr>
    <w:rPr>
      <w:rFonts w:ascii="Sylfaen" w:eastAsia="Sylfaen" w:hAnsi="Sylfaen" w:cs="Sylfaen"/>
      <w:kern w:val="3"/>
      <w:sz w:val="27"/>
      <w:szCs w:val="27"/>
      <w:lang w:eastAsia="zh-CN" w:bidi="hi-IN"/>
    </w:rPr>
  </w:style>
  <w:style w:type="character" w:customStyle="1" w:styleId="CharStyle9">
    <w:name w:val="CharStyle9"/>
    <w:rsid w:val="00BA389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10">
    <w:name w:val="CharStyle10"/>
    <w:rsid w:val="00BA3896"/>
    <w:rPr>
      <w:rFonts w:ascii="CordiaUPC" w:eastAsia="CordiaUPC" w:hAnsi="CordiaUPC" w:cs="CordiaUPC"/>
      <w:b/>
      <w:bCs/>
      <w:i w:val="0"/>
      <w:iCs w:val="0"/>
      <w:strike w:val="0"/>
      <w:dstrike w:val="0"/>
      <w:color w:val="000000"/>
      <w:spacing w:val="0"/>
      <w:w w:val="100"/>
      <w:position w:val="0"/>
      <w:sz w:val="40"/>
      <w:szCs w:val="40"/>
      <w:u w:val="none"/>
      <w:vertAlign w:val="baseline"/>
      <w:lang w:val="ru-RU" w:eastAsia="ru-RU" w:bidi="ru-RU"/>
    </w:rPr>
  </w:style>
  <w:style w:type="character" w:customStyle="1" w:styleId="CharStyle4">
    <w:name w:val="CharStyle4"/>
    <w:rsid w:val="00BA389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5">
    <w:name w:val="CharStyle5"/>
    <w:rsid w:val="00BA389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paragraph" w:styleId="a4">
    <w:name w:val="No Spacing"/>
    <w:rsid w:val="00BA38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c0">
    <w:name w:val="c0"/>
    <w:basedOn w:val="a"/>
    <w:rsid w:val="00BA3896"/>
    <w:pPr>
      <w:spacing w:before="100" w:beforeAutospacing="1" w:after="100" w:afterAutospacing="1"/>
    </w:pPr>
  </w:style>
  <w:style w:type="character" w:customStyle="1" w:styleId="c4">
    <w:name w:val="c4"/>
    <w:rsid w:val="00BA3896"/>
  </w:style>
  <w:style w:type="character" w:customStyle="1" w:styleId="c1">
    <w:name w:val="c1"/>
    <w:rsid w:val="00BA3896"/>
  </w:style>
  <w:style w:type="paragraph" w:styleId="a5">
    <w:name w:val="Balloon Text"/>
    <w:basedOn w:val="a"/>
    <w:link w:val="a6"/>
    <w:uiPriority w:val="99"/>
    <w:semiHidden/>
    <w:unhideWhenUsed/>
    <w:rsid w:val="001174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0C3C-518E-4CED-8A08-FD2BB55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2004-12-31T19:13:00Z</cp:lastPrinted>
  <dcterms:created xsi:type="dcterms:W3CDTF">2020-10-22T14:27:00Z</dcterms:created>
  <dcterms:modified xsi:type="dcterms:W3CDTF">2024-09-10T08:46:00Z</dcterms:modified>
</cp:coreProperties>
</file>