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AE" w:rsidRPr="00806217" w:rsidRDefault="0065156C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0AF7E8" wp14:editId="60D547F6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07794" cy="3476625"/>
            <wp:effectExtent l="0" t="0" r="0" b="0"/>
            <wp:wrapTight wrapText="bothSides">
              <wp:wrapPolygon edited="0">
                <wp:start x="0" y="0"/>
                <wp:lineTo x="0" y="21422"/>
                <wp:lineTo x="21528" y="21422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60779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ar-SA"/>
        </w:rPr>
      </w:pPr>
    </w:p>
    <w:p w:rsidR="00360BAE" w:rsidRPr="00806217" w:rsidRDefault="00360BAE" w:rsidP="00360BAE">
      <w:pPr>
        <w:tabs>
          <w:tab w:val="left" w:pos="8220"/>
        </w:tabs>
        <w:spacing w:after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806217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 </w:t>
      </w:r>
      <w:r w:rsidRPr="00806217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Рабочая программа</w:t>
      </w:r>
    </w:p>
    <w:p w:rsidR="00360BAE" w:rsidRDefault="00360BAE" w:rsidP="00360BAE">
      <w:pPr>
        <w:tabs>
          <w:tab w:val="left" w:pos="8220"/>
        </w:tabs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  <w:r w:rsidRPr="00806217">
        <w:rPr>
          <w:rFonts w:ascii="Times New Roman" w:eastAsia="Times New Roman" w:hAnsi="Times New Roman"/>
          <w:b/>
          <w:sz w:val="32"/>
          <w:szCs w:val="32"/>
          <w:lang w:eastAsia="ru-RU"/>
        </w:rPr>
        <w:t>по внеурочной деятельности</w:t>
      </w:r>
    </w:p>
    <w:p w:rsidR="00360BAE" w:rsidRPr="003E724C" w:rsidRDefault="00360BAE" w:rsidP="00360BAE">
      <w:pPr>
        <w:tabs>
          <w:tab w:val="left" w:pos="8220"/>
        </w:tabs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621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Направл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ение:  спортивно-оздоровительная деятельность</w:t>
      </w: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0621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Название курса: «Играем на здоровье»</w:t>
      </w: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360BAE" w:rsidRPr="00806217" w:rsidRDefault="00360BAE" w:rsidP="00360BAE">
      <w:pPr>
        <w:tabs>
          <w:tab w:val="left" w:pos="822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62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="000D749F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8062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</w:t>
      </w:r>
    </w:p>
    <w:p w:rsidR="00360BAE" w:rsidRPr="00806217" w:rsidRDefault="00360BAE" w:rsidP="00360BAE">
      <w:pPr>
        <w:tabs>
          <w:tab w:val="left" w:pos="822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62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202</w:t>
      </w:r>
      <w:r w:rsidR="000D749F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806217"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="000D749F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8062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360BAE" w:rsidRPr="00806217" w:rsidRDefault="00360BAE" w:rsidP="00360BA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  <w:r w:rsidRPr="00806217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Составил</w:t>
      </w:r>
      <w:r>
        <w:rPr>
          <w:rFonts w:ascii="Times New Roman" w:eastAsia="Times New Roman" w:hAnsi="Times New Roman"/>
          <w:sz w:val="24"/>
          <w:lang w:eastAsia="ar-SA"/>
        </w:rPr>
        <w:t>а</w:t>
      </w:r>
      <w:r w:rsidRPr="00806217">
        <w:rPr>
          <w:rFonts w:ascii="Times New Roman" w:eastAsia="Times New Roman" w:hAnsi="Times New Roman"/>
          <w:sz w:val="24"/>
          <w:lang w:eastAsia="ar-SA"/>
        </w:rPr>
        <w:t xml:space="preserve">  воспитатель</w:t>
      </w:r>
      <w:r>
        <w:rPr>
          <w:rFonts w:ascii="Times New Roman" w:eastAsia="Times New Roman" w:hAnsi="Times New Roman"/>
          <w:sz w:val="24"/>
          <w:lang w:eastAsia="ar-SA"/>
        </w:rPr>
        <w:t>:</w:t>
      </w: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  <w:r w:rsidRPr="00806217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</w:t>
      </w:r>
      <w:r w:rsidR="000D749F">
        <w:rPr>
          <w:rFonts w:ascii="Times New Roman" w:eastAsia="Times New Roman" w:hAnsi="Times New Roman"/>
          <w:sz w:val="24"/>
          <w:lang w:eastAsia="ar-SA"/>
        </w:rPr>
        <w:t>Кожевникова Лариса Станиславовна</w:t>
      </w: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Pr="00806217" w:rsidRDefault="00360BAE" w:rsidP="00360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360BAE" w:rsidRDefault="00360BAE" w:rsidP="00360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621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806217">
        <w:rPr>
          <w:rFonts w:ascii="Times New Roman" w:eastAsia="Times New Roman" w:hAnsi="Times New Roman"/>
          <w:sz w:val="24"/>
          <w:szCs w:val="24"/>
          <w:lang w:eastAsia="ar-SA"/>
        </w:rPr>
        <w:t xml:space="preserve">   Рубцовск,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06217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0D749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06217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</w:t>
      </w:r>
    </w:p>
    <w:p w:rsidR="0065156C" w:rsidRDefault="00360BAE" w:rsidP="00360BA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</w:t>
      </w:r>
    </w:p>
    <w:p w:rsidR="0065156C" w:rsidRDefault="0065156C" w:rsidP="00360BA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0BAE" w:rsidRPr="00364ECB" w:rsidRDefault="00360BAE" w:rsidP="0065156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364ECB">
        <w:rPr>
          <w:rFonts w:ascii="Times New Roman" w:eastAsia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Программа  реализует</w:t>
      </w:r>
      <w:proofErr w:type="gram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спортивно-оздоровительное направление во внеурочной деятельности 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2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соответствии с:</w:t>
      </w: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Федеральным  законом</w:t>
      </w:r>
      <w:proofErr w:type="gram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  РФ от 29.12.2012 №273-ФЗ «Об образовании в Российской Федерации».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изменениями и дополнениями)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BAE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-Приказом Министерства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 науки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19 декабря2014г. № 1599 «Об утверждении федерального государственного образовательного стандарта образования обучающихся с умственной отсталостью(интеллектуальными нарушениями)»</w:t>
      </w: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просвещения Российской Федерации от 21.11.2022г.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Зарегистрирован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30.12.2022 № 71930)</w:t>
      </w:r>
      <w:r w:rsidR="00D81B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BAE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Постановлением Главного государственного санитарного врача РФ от 28 сентября 2020г. №28  «Об утверждении санитарных правил  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A4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РФ от  28.012021г. № 2 ««Об утверждении санитарных правил  и норм СанПиН 1.2.3685-21 «Гигиенические нормативы и требования к обеспечению безопасности и (или)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безвредностидля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факторов среды обитания»</w:t>
      </w: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(вариант 1),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КГБОУ 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«Рубцовская  общеобразовательная школа – интернат № 1».</w:t>
      </w:r>
    </w:p>
    <w:p w:rsidR="00360BAE" w:rsidRDefault="00360BAE" w:rsidP="00360BAE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-Учебным планом  КГБ ОУ 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«Рубцовская  общеобразо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вательная школа – интернат № 1»на текущий год.</w:t>
      </w:r>
    </w:p>
    <w:p w:rsidR="00360BAE" w:rsidRPr="004A4C48" w:rsidRDefault="00360BAE" w:rsidP="00360BAE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 организации работы с обучающимися, воспитанниками с ОВЗ, огромное значение имеет целенаправленное преодоление недостатков моторики, развитие движений, охрана и укрепление здоровья обучающихся. Конечно же, подходы к организации физического воспитания обучающихся воспитанников с разными отклонениями в развитии неодинаковы. Они учитывают структуру дефекта, степень выраженности нарушений, состояние здоровья и многое другое. Однако всегда физическое воспитание является важной частью общей системы обучения, воспитания и лечения обучающихся воспитанников  с нарушениями развития. </w:t>
      </w:r>
    </w:p>
    <w:p w:rsidR="00360BAE" w:rsidRPr="00364ECB" w:rsidRDefault="00360BAE" w:rsidP="00360BAE">
      <w:pPr>
        <w:spacing w:after="0" w:line="240" w:lineRule="auto"/>
        <w:ind w:left="4" w:right="34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Физкультурно-оздоровительная работа в специальном (коррекционном) образовательном учреждении  включает в себя непосредственно физическое воспитание; организацию рационального двигательного режима; создание комфортной,  безопасной развивающей среды необходимой для обеспечения двигательной активности обучающихся; профилактические и    оздоровительные мероприятия.</w:t>
      </w:r>
    </w:p>
    <w:p w:rsidR="00360BAE" w:rsidRPr="00364ECB" w:rsidRDefault="00360BAE" w:rsidP="00360BAE">
      <w:pPr>
        <w:spacing w:after="0" w:line="240" w:lineRule="auto"/>
        <w:ind w:left="4" w:right="34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позволит систематизировать и углубить знания о здоровом образе жизни, заинтересовать обучающихся в необходимости систематических занятий физической культурой и спортом во внеурочное время.</w:t>
      </w:r>
    </w:p>
    <w:p w:rsidR="00360BAE" w:rsidRPr="00364ECB" w:rsidRDefault="00360BAE" w:rsidP="00360BAE">
      <w:pPr>
        <w:spacing w:after="0" w:line="240" w:lineRule="auto"/>
        <w:ind w:left="10" w:right="48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Цель</w:t>
      </w:r>
      <w:r w:rsidRPr="00364E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 формирование, сохранение и укрепление здоровья обучающихся с ограниченными возможностями здоровья.</w:t>
      </w:r>
    </w:p>
    <w:p w:rsidR="00360BAE" w:rsidRPr="00364ECB" w:rsidRDefault="00360BAE" w:rsidP="00360BAE">
      <w:pPr>
        <w:spacing w:after="0" w:line="240" w:lineRule="auto"/>
        <w:ind w:left="51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360BAE" w:rsidRPr="00364ECB" w:rsidRDefault="00360BAE" w:rsidP="00360BAE">
      <w:pPr>
        <w:numPr>
          <w:ilvl w:val="0"/>
          <w:numId w:val="1"/>
        </w:numPr>
        <w:spacing w:after="0" w:line="240" w:lineRule="auto"/>
        <w:ind w:right="11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Оздоровительные задачи</w:t>
      </w:r>
      <w:r w:rsidRPr="00364E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направлены на охрану жизни и укрепление здоровья обучающихся воспитанников.</w:t>
      </w:r>
    </w:p>
    <w:p w:rsidR="00360BAE" w:rsidRPr="00364ECB" w:rsidRDefault="00360BAE" w:rsidP="00360BAE">
      <w:pPr>
        <w:spacing w:after="0" w:line="240" w:lineRule="auto"/>
        <w:ind w:left="10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Они способствуют гармоничному психосоматическому развитию, совершенствованию защитных функций организма, повышению устойчивости к различным заболеваниям, увеличению работоспособности. Оздоровительные задачи конкретизируются с учетом индивидуальных особенностей обучающегося воспитанника  и направлены на формирование правильной осанки, развитие сводов стопы, укрепление связочно-суставного аппарата, развитие гармоничного телосложения, регулирование роста и массы костей, развитие мышц лица, туловища, рук, ног, плечевого пояса, кистей, пальцев, шеи, глаз, внутренних органов - сердца, кровеносных сосудов, дыхательных мышц .</w:t>
      </w:r>
    </w:p>
    <w:p w:rsidR="00360BAE" w:rsidRPr="00364ECB" w:rsidRDefault="00360BAE" w:rsidP="00360BAE">
      <w:pPr>
        <w:spacing w:after="0" w:line="240" w:lineRule="auto"/>
        <w:ind w:left="10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ind w:left="10" w:firstLine="50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ind w:left="10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Образовательные задачи</w:t>
      </w:r>
      <w:r w:rsidRPr="00364E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предполагают:</w:t>
      </w:r>
    </w:p>
    <w:p w:rsidR="00360BAE" w:rsidRPr="00364ECB" w:rsidRDefault="00360BAE" w:rsidP="00360BAE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двигательных умений и </w:t>
      </w:r>
      <w:proofErr w:type="gram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навыков  (</w:t>
      </w:r>
      <w:proofErr w:type="gram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быстроты, силы, гибкости, выносливости, глазомера, ловкости);</w:t>
      </w:r>
    </w:p>
    <w:p w:rsidR="00360BAE" w:rsidRPr="00364ECB" w:rsidRDefault="00360BAE" w:rsidP="00360BAE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развитие двигательных способностей (функции равновесия, координации движений);</w:t>
      </w:r>
    </w:p>
    <w:p w:rsidR="00360BAE" w:rsidRPr="00364ECB" w:rsidRDefault="00360BAE" w:rsidP="00360BAE">
      <w:pPr>
        <w:spacing w:after="0" w:line="240" w:lineRule="auto"/>
        <w:ind w:right="10" w:firstLine="5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В процессе физического воспитания обучающие приобретают определенную систему знаний о физических упражнениях, их структуре, оздоровительном воздействии на организм; осознают свои двигательные действия; получают необходимые знания о выполнении движений, спортивных упражнений, игр; познают свое тело и учатся управлять им. Занимаясь физическими упражнениями, ребенок закрепляет знания об окружающем, он познает свойства предметов, у него обогащается словарный запас, развивается пространственная ориентировка, память, внимание, мышление, воображение.</w:t>
      </w:r>
    </w:p>
    <w:p w:rsidR="00360BAE" w:rsidRPr="00364ECB" w:rsidRDefault="00360BAE" w:rsidP="00360BAE">
      <w:pPr>
        <w:numPr>
          <w:ilvl w:val="0"/>
          <w:numId w:val="3"/>
        </w:numPr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Воспитательные задачи </w:t>
      </w:r>
      <w:r w:rsidRPr="00364E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направлены на формирование творческой, разноплановой и гармонично развитой личности.</w:t>
      </w:r>
    </w:p>
    <w:p w:rsidR="00360BAE" w:rsidRPr="00364ECB" w:rsidRDefault="00360BAE" w:rsidP="00360BAE">
      <w:pPr>
        <w:spacing w:after="0" w:line="240" w:lineRule="auto"/>
        <w:ind w:left="10" w:firstLine="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процессе воспитания у обучающихся воспитанников  формируются:</w:t>
      </w:r>
    </w:p>
    <w:p w:rsidR="00360BAE" w:rsidRPr="00364ECB" w:rsidRDefault="00360BAE" w:rsidP="00360BAE">
      <w:pPr>
        <w:spacing w:after="0" w:line="240" w:lineRule="auto"/>
        <w:ind w:left="10" w:firstLine="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потребность в ежедневных физических упражнениях; умение рационально использовать физические упражнения в самостоятельной двигательной деятельности; самостоятельность творчество, инициативность; самоорганизация, стремление к взаимопомощи. Кроме того, у обучающихся воспитывается стремление к помощи взрослому в проведении и организации разнообразных форм спортивных игр. Создаются благоприятные условия для воспитания положительных черт характера (организованности, скромности, отзывчивости и т.п.); закладываются нравственные основы личности (чувства собственного достоинства, справедливости, товарищества за порученное дело, умение заниматься в коллективе); осуществляется воспитание волевых качеств (смелость, решительность, уверенность в своих силах, выдержка, настойчивость,)</w:t>
      </w:r>
    </w:p>
    <w:p w:rsidR="00360BAE" w:rsidRPr="00364ECB" w:rsidRDefault="00360BAE" w:rsidP="00360BAE">
      <w:pPr>
        <w:numPr>
          <w:ilvl w:val="0"/>
          <w:numId w:val="4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Коррекционно-развивающие задачи</w:t>
      </w:r>
      <w:r w:rsidRPr="00364EC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направлены на преодоление недостатков двигательной сферы, физического и психического развития обучающихся.</w:t>
      </w:r>
    </w:p>
    <w:p w:rsidR="00360BAE" w:rsidRPr="00364ECB" w:rsidRDefault="00360BAE" w:rsidP="00360BAE">
      <w:pPr>
        <w:spacing w:after="0"/>
        <w:ind w:left="567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    Все вышеперечисленные задачи </w:t>
      </w:r>
      <w:proofErr w:type="spell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364E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-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оздоровительной работы в школе решаются в единстве. Они способствуют всестороннему воспитанию обучающихся воспитанников, направленному на физическое, интеллектуальное, эмоциональное, нравственное развитие, психофизическую готовность к производственным условиям и рабочим нагрузкам.</w:t>
      </w:r>
    </w:p>
    <w:p w:rsidR="00360BAE" w:rsidRPr="00364ECB" w:rsidRDefault="00360BAE" w:rsidP="00360BA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и условия реализации программы</w:t>
      </w:r>
    </w:p>
    <w:p w:rsidR="00360BAE" w:rsidRPr="00364ECB" w:rsidRDefault="00360BAE" w:rsidP="00360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данного направления  созданы следующие условия: </w:t>
      </w:r>
    </w:p>
    <w:p w:rsidR="00360BAE" w:rsidRPr="00364ECB" w:rsidRDefault="00360BAE" w:rsidP="00360BAE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спортивный зал, оснащенный инвентарем;</w:t>
      </w:r>
    </w:p>
    <w:p w:rsidR="00360BAE" w:rsidRPr="00364ECB" w:rsidRDefault="00360BAE" w:rsidP="00360BAE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спортивная площадка;</w:t>
      </w:r>
    </w:p>
    <w:p w:rsidR="00360BAE" w:rsidRPr="00364ECB" w:rsidRDefault="00360BAE" w:rsidP="00360BAE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беговая дорожка;</w:t>
      </w:r>
    </w:p>
    <w:p w:rsidR="00360BAE" w:rsidRPr="00364ECB" w:rsidRDefault="00360BAE" w:rsidP="00360BAE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футбольное поле;</w:t>
      </w:r>
    </w:p>
    <w:p w:rsidR="00360BAE" w:rsidRPr="00364ECB" w:rsidRDefault="00360BAE" w:rsidP="00360BAE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игровая площадка.</w:t>
      </w:r>
    </w:p>
    <w:p w:rsidR="00360BAE" w:rsidRPr="00364ECB" w:rsidRDefault="00360BAE" w:rsidP="00360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оздоровительная деятельность включает в себя:</w:t>
      </w:r>
    </w:p>
    <w:p w:rsidR="00360BAE" w:rsidRPr="00364ECB" w:rsidRDefault="00360BAE" w:rsidP="0036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создание системы двигательной активности в течение дня;</w:t>
      </w:r>
    </w:p>
    <w:p w:rsidR="00360BAE" w:rsidRPr="00364ECB" w:rsidRDefault="00360BAE" w:rsidP="0036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гимнастика,</w:t>
      </w:r>
    </w:p>
    <w:p w:rsidR="00360BAE" w:rsidRPr="00364ECB" w:rsidRDefault="00360BAE" w:rsidP="0036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прогулки с включением подвижных игр;</w:t>
      </w:r>
    </w:p>
    <w:p w:rsidR="00360BAE" w:rsidRPr="00364ECB" w:rsidRDefault="00360BAE" w:rsidP="0036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</w:t>
      </w:r>
      <w:proofErr w:type="spell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технологий: пальчиковая, зрительная, дыхательная гимнастика, физкультминутки и паузы (на соответствующих внеурочных  занятиях);</w:t>
      </w:r>
    </w:p>
    <w:p w:rsidR="00360BAE" w:rsidRPr="00364ECB" w:rsidRDefault="00360BAE" w:rsidP="0036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спортивные досуги, развлечения, праздники, конкурсы, соревнования.</w:t>
      </w:r>
    </w:p>
    <w:p w:rsidR="00360BAE" w:rsidRPr="00364ECB" w:rsidRDefault="00360BAE" w:rsidP="00360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программного материала используются разнообразные формы работы: индивидуальные, коллективные и массовые. Обучающиеся получают представления о потребности в хорошем здоровье, учатся практическим навыкам физической </w:t>
      </w:r>
      <w:proofErr w:type="gram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культуры..</w:t>
      </w:r>
      <w:proofErr w:type="gramEnd"/>
    </w:p>
    <w:p w:rsidR="00360BAE" w:rsidRDefault="00360BAE" w:rsidP="00360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Одним из важных условий реализации данного направления является создание во внеурочное время атмосферы радости, удовольствия, соучастия</w:t>
      </w:r>
      <w:r w:rsidRPr="00364E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что могло бы способствовать активизации интереса обучающихся к занятиям физической культурой и спортом.</w:t>
      </w:r>
    </w:p>
    <w:p w:rsidR="00D81BF1" w:rsidRPr="00F71FFB" w:rsidRDefault="00D81BF1" w:rsidP="00D81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FB">
        <w:rPr>
          <w:rFonts w:ascii="Times New Roman" w:hAnsi="Times New Roman"/>
          <w:sz w:val="24"/>
          <w:szCs w:val="24"/>
          <w:lang w:eastAsia="ru-RU"/>
        </w:rPr>
        <w:t xml:space="preserve">Занятия с детьми проводятся 1 раз в неделю </w:t>
      </w:r>
      <w:r>
        <w:rPr>
          <w:rFonts w:ascii="Times New Roman" w:hAnsi="Times New Roman"/>
          <w:sz w:val="24"/>
          <w:szCs w:val="24"/>
          <w:lang w:eastAsia="ru-RU"/>
        </w:rPr>
        <w:t xml:space="preserve">по 30 минут, </w:t>
      </w:r>
      <w:r w:rsidRPr="00F71FFB">
        <w:rPr>
          <w:sz w:val="24"/>
          <w:szCs w:val="24"/>
          <w:lang w:eastAsia="ru-RU"/>
        </w:rPr>
        <w:t>33</w:t>
      </w:r>
      <w:r w:rsidRPr="00F71FF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Pr="00F71FFB">
        <w:rPr>
          <w:sz w:val="24"/>
          <w:szCs w:val="24"/>
          <w:lang w:eastAsia="ru-RU"/>
        </w:rPr>
        <w:t>а</w:t>
      </w:r>
      <w:r w:rsidRPr="00F71FFB">
        <w:rPr>
          <w:rFonts w:ascii="Times New Roman" w:hAnsi="Times New Roman"/>
          <w:sz w:val="24"/>
          <w:szCs w:val="24"/>
          <w:lang w:eastAsia="ru-RU"/>
        </w:rPr>
        <w:t xml:space="preserve"> в год. </w:t>
      </w:r>
    </w:p>
    <w:p w:rsidR="00360BAE" w:rsidRPr="00364ECB" w:rsidRDefault="00D81BF1" w:rsidP="00D8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60BAE" w:rsidRPr="00364EC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программы: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на формирование правильной осанки. «Бои на бревне», «Ванька-Встанька», Лошадки».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мячом: «Догони мяч», «Брось мяч», «Найди мяч», «Передай мяч».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со скакалками. «Скакалочка», «Удочка», «Найди жгут».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В царстве гигиены. (практикум)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бегом. «Дорожки», «Караси и щука», «Змейка».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внимания. «Волк и овцы», «Жмурки», «</w:t>
      </w:r>
      <w:proofErr w:type="spell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Со спортом дружить – здоровым быть. Эстафета 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Как научиться соблюдать режим дня. Занятие-совет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метанием, передачей и ловлей мяча. «Охотники и утки», «Сильный бросок», «Свечки».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«Если хочешь быть здоров!» спортивная эстафета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Беседа «Где чистота – там здоровье»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 игры «Ворота», «Вытолкни за круг», «Казаки и разбойники»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предметами «Городки», «Двенадцать палочек», «Лапта».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«Зимние забавы». Спортивно-развлекательное мероприятие.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Беседа «Как следует питаться»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Народные игры «Горелки», «Кот и мыши», «Блуждающий мяч».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на свежем воздухе «Снежная баба», «Башни», «Бег по следам».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Веселые старты с мячами и скакалками.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«Нам час здоровья нужен в мороз и зимней стужей» спортивное развлечение.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Хороводные игры «Плетень», «Ручеек», «Луг-лужок».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Подвижные игры и здоровье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бегом. «Пятнашки обыкновенные», «Салки», «Городок-бегунок»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Ролевая игра «Как оказать первую помощь»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«На воздухе всегда полезны бег, движение, игры и ходьба»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Правила личной гигиены. Гигиена человека. Беседа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предметами «Домики», «Коршун», «Кольцо»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Спортивное развлечение «Путешествие в страну Здоровья»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прыжками «Кто дальше», «Попрыгунчики», «Воробушки и кот»</w:t>
      </w:r>
    </w:p>
    <w:p w:rsidR="00360BAE" w:rsidRPr="00364ECB" w:rsidRDefault="00360BAE" w:rsidP="0036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Веселые старты</w:t>
      </w:r>
    </w:p>
    <w:p w:rsidR="00360BAE" w:rsidRDefault="00360BAE" w:rsidP="0036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Игры с метанием, передачей и ловлей мяча «Лови мяч», «Колодки», «Зевака»</w:t>
      </w:r>
    </w:p>
    <w:p w:rsidR="00360BAE" w:rsidRDefault="00360BAE" w:rsidP="00360BAE">
      <w:pPr>
        <w:rPr>
          <w:b/>
          <w:bCs/>
          <w:sz w:val="24"/>
          <w:lang w:eastAsia="ru-RU"/>
        </w:rPr>
      </w:pPr>
    </w:p>
    <w:p w:rsidR="00360BAE" w:rsidRPr="00032BFB" w:rsidRDefault="00360BAE" w:rsidP="00360BAE">
      <w:pPr>
        <w:rPr>
          <w:sz w:val="24"/>
          <w:lang w:eastAsia="ru-RU"/>
        </w:rPr>
      </w:pPr>
    </w:p>
    <w:p w:rsidR="00360BAE" w:rsidRDefault="00360BAE" w:rsidP="0036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BF1" w:rsidRPr="00364ECB" w:rsidRDefault="00D81BF1" w:rsidP="00360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  концу 2  </w:t>
      </w:r>
      <w:r w:rsidRPr="00364E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 обучения должны знать: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-о способах и особенностях движений и передвижений человека;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-о системе дыхания, работе мышц при выполнении физических упражнений, о способах простейшего контроля за деятельностью этих систем;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-о причинах травматизма  и правилах его предупреждения;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 знать профилактику лечения простудных и вирусных заболеваний.</w:t>
      </w:r>
    </w:p>
    <w:p w:rsidR="00360BAE" w:rsidRPr="00364ECB" w:rsidRDefault="00360BAE" w:rsidP="00360BAE">
      <w:pPr>
        <w:tabs>
          <w:tab w:val="left" w:pos="345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должны уметь: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-организовывать и проводить самостоятельно подвижные игры;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-уметь взаимодействовать с одноклассниками в процессе занятий,</w:t>
      </w:r>
    </w:p>
    <w:p w:rsidR="00360BAE" w:rsidRPr="00364ECB" w:rsidRDefault="00360BAE" w:rsidP="00360BA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 уметь следить за своим внешним видом.</w:t>
      </w:r>
    </w:p>
    <w:p w:rsidR="00360BAE" w:rsidRPr="00364ECB" w:rsidRDefault="00360BAE" w:rsidP="00360BA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Учебно-методический комплект</w:t>
      </w:r>
    </w:p>
    <w:p w:rsidR="00360BAE" w:rsidRPr="00364ECB" w:rsidRDefault="00360BAE" w:rsidP="00360B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 Учебно-воспитательные занятия в группе продленного дня: конспекты занятий, занимательные материалы, рекомендации, Н.А.Касаткина, Волгоград, «Учитель», 2007</w:t>
      </w:r>
    </w:p>
    <w:p w:rsidR="00360BAE" w:rsidRPr="00364ECB" w:rsidRDefault="00360BAE" w:rsidP="00360BA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- Большая энциклопедия: этикет и стиль, издание для досуга, Л.Ошеверова, М.: </w:t>
      </w:r>
      <w:proofErr w:type="spell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; Саратов: Фаворит Букс, 2011</w:t>
      </w:r>
    </w:p>
    <w:p w:rsidR="00360BAE" w:rsidRPr="00364ECB" w:rsidRDefault="00360BAE" w:rsidP="00360BA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- Программы внеурочной деятельности, Д.В.Григорьев, Б.В.Куприянов, М.: Просвещение, 2011</w:t>
      </w:r>
    </w:p>
    <w:p w:rsidR="00360BAE" w:rsidRPr="00364ECB" w:rsidRDefault="00360BAE" w:rsidP="00360BA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Правила хорошего тона, </w:t>
      </w:r>
      <w:proofErr w:type="spellStart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В.П.Кинцанс</w:t>
      </w:r>
      <w:proofErr w:type="spellEnd"/>
      <w:r w:rsidRPr="00364ECB">
        <w:rPr>
          <w:rFonts w:ascii="Times New Roman" w:eastAsia="Times New Roman" w:hAnsi="Times New Roman"/>
          <w:sz w:val="24"/>
          <w:szCs w:val="24"/>
          <w:lang w:eastAsia="ru-RU"/>
        </w:rPr>
        <w:t>, Рига, 2000</w:t>
      </w: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BAE" w:rsidRPr="00364ECB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19D8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:rsidR="00360BAE" w:rsidRPr="0071072D" w:rsidRDefault="007819D8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360BAE" w:rsidRPr="007107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Календарно – тематическое  планирование</w:t>
      </w:r>
    </w:p>
    <w:p w:rsidR="00360BAE" w:rsidRPr="0071072D" w:rsidRDefault="00360BAE" w:rsidP="00360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1 час в неделю (33 ч. в год)</w:t>
      </w:r>
    </w:p>
    <w:p w:rsidR="00360BAE" w:rsidRPr="0071072D" w:rsidRDefault="00360BAE" w:rsidP="00360BA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2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</w:p>
    <w:p w:rsidR="00360BAE" w:rsidRPr="0071072D" w:rsidRDefault="00360BAE" w:rsidP="00360BA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60BAE" w:rsidRPr="0071072D" w:rsidRDefault="00360BAE" w:rsidP="00360BA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7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00"/>
        <w:gridCol w:w="1033"/>
        <w:gridCol w:w="1235"/>
      </w:tblGrid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№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зарядку становись (практическое занятие).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формирование правильной осанки. «Бои на бревне», «Ванька-Встанька», Лошадки».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Простудные заболевания. (встреча со школьным фельдшером)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15.09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мячом: «Догони мяч», «Брось мяч», «Найди мяч», «Передай мяч».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22.09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</w:t>
            </w:r>
            <w:proofErr w:type="gramStart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прыжками :</w:t>
            </w:r>
            <w:proofErr w:type="gramEnd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«Зайцы в огороде», «Поймай лягушку», «Придумай и покажи», «</w:t>
            </w:r>
            <w:proofErr w:type="spellStart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Кружилиха</w:t>
            </w:r>
            <w:proofErr w:type="spellEnd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со скакалками. «Скакалочка», «Удочка», «Найди жгут».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06.10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бегом. «Дорожки», «Караси и щука», «Змейка».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развитие внимания. «Волк и овцы», «Жмурки», «</w:t>
            </w:r>
            <w:proofErr w:type="spellStart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спортом дружить – здоровым быть. Эстафета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научиться соблюдать режим дня. Занятие-совет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метанием, передачей и ловлей мяча. «Охотники и утки», «Сильный бросок», «Свечки».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хочешь быть здоров!» спортивная эстафета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«Где чистота – там здоровье»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Общеразвивающие игры «Ворота», «Вытолкни за круг», «Казаки и разбойники»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предметами «Городки», «Двенадцать палочек», «Лапта».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«Зимние забавы». Спортивно-развлекательное мероприятие.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 следует питаться»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 «Горелки», «Кот и мыши», «Блуждающий мяч».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 «Снежная баба», «Башни», «Бег по следам».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 с мячами и скакалками.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26.01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час здоровья нужен в мороз и зимней стужей» спортивное развлечение.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02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Хороводные игры «Плетень», «Ручеек», «Луг-лужок».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360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и здоровье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CA58CF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4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бегом. «Пятнашки обыкновенные», «Салки», «Городок-бегунок»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CA58CF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4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«Как оказать первую помощь»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15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воздухе всегда полезны бег, движение, игры и ходьба»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22.03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личной гигиены. Гигиена человека. Беседа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05.04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предметами «Домики», «Коршун», «Кольцо»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«Путешествие в страну Здоровья»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19</w:t>
            </w:r>
            <w:r w:rsidR="00360BAE"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прыжками «Кто дальше», «Попрыгунчики», «Воробушки и кот»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74865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26.04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</w:t>
            </w:r>
            <w:proofErr w:type="gramStart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метанием ,</w:t>
            </w:r>
            <w:proofErr w:type="gramEnd"/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передачей и ловлей мяча «Лови мяч», «Колодки», «Зевака»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03.05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10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</w:tr>
      <w:tr w:rsidR="00360BAE" w:rsidRPr="0071072D" w:rsidTr="006D2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</w:rPr>
              <w:t>Спортивный праздник «Вместе весело шагать"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AE" w:rsidRPr="0071072D" w:rsidRDefault="00360BAE" w:rsidP="006D2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</w:tbl>
    <w:p w:rsidR="00360BAE" w:rsidRPr="0071072D" w:rsidRDefault="00360BAE" w:rsidP="00360B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71072D" w:rsidRDefault="00360BAE" w:rsidP="00360B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BAE" w:rsidRPr="0071072D" w:rsidRDefault="00360BAE" w:rsidP="00360BAE"/>
    <w:p w:rsidR="00360BAE" w:rsidRPr="0071072D" w:rsidRDefault="00360BAE" w:rsidP="00360BAE"/>
    <w:p w:rsidR="00FB6F27" w:rsidRDefault="00360BAE" w:rsidP="00FB6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6F27" w:rsidRDefault="00FB6F27" w:rsidP="00FB6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F27" w:rsidRDefault="00FB6F27" w:rsidP="00FB6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F27" w:rsidRDefault="00FB6F27" w:rsidP="00FB6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</w:p>
    <w:p w:rsidR="00397F6F" w:rsidRDefault="00397F6F" w:rsidP="00FB6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F6F" w:rsidRDefault="00397F6F" w:rsidP="00FB6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F27" w:rsidRDefault="007819D8" w:rsidP="00FB6F27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03EF0" w:rsidRDefault="00003EF0"/>
    <w:sectPr w:rsidR="00003EF0" w:rsidSect="0065156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1F9"/>
    <w:multiLevelType w:val="multilevel"/>
    <w:tmpl w:val="480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11ABB"/>
    <w:multiLevelType w:val="multilevel"/>
    <w:tmpl w:val="76448E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D774F"/>
    <w:multiLevelType w:val="multilevel"/>
    <w:tmpl w:val="A262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40546"/>
    <w:multiLevelType w:val="multilevel"/>
    <w:tmpl w:val="E5C083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B7BEF"/>
    <w:multiLevelType w:val="multilevel"/>
    <w:tmpl w:val="B99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FB26AD"/>
    <w:multiLevelType w:val="multilevel"/>
    <w:tmpl w:val="E42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46"/>
    <w:rsid w:val="00003EF0"/>
    <w:rsid w:val="000B25C8"/>
    <w:rsid w:val="000D749F"/>
    <w:rsid w:val="00115DE1"/>
    <w:rsid w:val="00360BAE"/>
    <w:rsid w:val="00374865"/>
    <w:rsid w:val="00397F6F"/>
    <w:rsid w:val="00423778"/>
    <w:rsid w:val="00454446"/>
    <w:rsid w:val="00490881"/>
    <w:rsid w:val="0065156C"/>
    <w:rsid w:val="007819D8"/>
    <w:rsid w:val="007A73A9"/>
    <w:rsid w:val="008846A1"/>
    <w:rsid w:val="009079BC"/>
    <w:rsid w:val="009465BB"/>
    <w:rsid w:val="00A25CBF"/>
    <w:rsid w:val="00BF034D"/>
    <w:rsid w:val="00C46353"/>
    <w:rsid w:val="00CA58CF"/>
    <w:rsid w:val="00CB3097"/>
    <w:rsid w:val="00D81BF1"/>
    <w:rsid w:val="00E320A1"/>
    <w:rsid w:val="00FB6F27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898C"/>
  <w15:docId w15:val="{D3AB4E28-7189-45A3-82C7-FC7FEBD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C7FE-7A4B-43D7-A2A0-60B8D857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Лисенкова</dc:creator>
  <cp:keywords/>
  <dc:description/>
  <cp:lastModifiedBy>пользователь</cp:lastModifiedBy>
  <cp:revision>3</cp:revision>
  <cp:lastPrinted>2023-11-17T00:36:00Z</cp:lastPrinted>
  <dcterms:created xsi:type="dcterms:W3CDTF">2024-09-10T06:25:00Z</dcterms:created>
  <dcterms:modified xsi:type="dcterms:W3CDTF">2024-09-10T08:47:00Z</dcterms:modified>
</cp:coreProperties>
</file>